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9C64" w14:textId="77777777" w:rsidR="0091431E" w:rsidRDefault="00000000">
      <w:pPr>
        <w:pStyle w:val="Heading2"/>
        <w:spacing w:line="276" w:lineRule="auto"/>
        <w:ind w:left="1616" w:right="1016"/>
      </w:pPr>
      <w:bookmarkStart w:id="0" w:name="SUSTAINABLE_PALM_OIL_DEVELOPMENT:_A_MULT"/>
      <w:bookmarkEnd w:id="0"/>
      <w:r>
        <w:t>SUSTAINABLE</w:t>
      </w:r>
      <w:r>
        <w:rPr>
          <w:spacing w:val="-9"/>
        </w:rPr>
        <w:t xml:space="preserve"> </w:t>
      </w:r>
      <w:r>
        <w:t>PALM</w:t>
      </w:r>
      <w:r>
        <w:rPr>
          <w:spacing w:val="-8"/>
        </w:rPr>
        <w:t xml:space="preserve"> </w:t>
      </w:r>
      <w:r>
        <w:t>OIL</w:t>
      </w:r>
      <w:r>
        <w:rPr>
          <w:spacing w:val="-12"/>
        </w:rPr>
        <w:t xml:space="preserve"> </w:t>
      </w:r>
      <w:r>
        <w:t>DEVELOPMENT:</w:t>
      </w:r>
      <w:r>
        <w:rPr>
          <w:spacing w:val="-5"/>
        </w:rPr>
        <w:t xml:space="preserve"> </w:t>
      </w:r>
      <w:r>
        <w:t>A</w:t>
      </w:r>
      <w:r>
        <w:rPr>
          <w:spacing w:val="-9"/>
        </w:rPr>
        <w:t xml:space="preserve"> </w:t>
      </w:r>
      <w:r>
        <w:t>MULTI-PERSPECTIVE</w:t>
      </w:r>
      <w:r>
        <w:rPr>
          <w:spacing w:val="-9"/>
        </w:rPr>
        <w:t xml:space="preserve"> </w:t>
      </w:r>
      <w:r>
        <w:t>REVIEW ON FOOD SECURITY, EXPORT VALUE, AND RENEWABLE ENERGY</w:t>
      </w:r>
    </w:p>
    <w:p w14:paraId="28759520" w14:textId="77777777" w:rsidR="0091431E" w:rsidRDefault="0091431E">
      <w:pPr>
        <w:pStyle w:val="BodyText"/>
        <w:spacing w:before="40"/>
        <w:ind w:left="0"/>
        <w:jc w:val="left"/>
        <w:rPr>
          <w:b/>
          <w:i/>
        </w:rPr>
      </w:pPr>
    </w:p>
    <w:p w14:paraId="41E6BC93" w14:textId="77777777" w:rsidR="0091431E" w:rsidRDefault="00000000">
      <w:pPr>
        <w:pStyle w:val="BodyText"/>
        <w:ind w:left="756"/>
        <w:jc w:val="left"/>
      </w:pPr>
      <w:r>
        <w:t>Vincar</w:t>
      </w:r>
      <w:r>
        <w:rPr>
          <w:spacing w:val="-2"/>
        </w:rPr>
        <w:t xml:space="preserve"> </w:t>
      </w:r>
      <w:r>
        <w:t>Firman</w:t>
      </w:r>
      <w:r>
        <w:rPr>
          <w:spacing w:val="-3"/>
        </w:rPr>
        <w:t xml:space="preserve"> </w:t>
      </w:r>
      <w:r>
        <w:t>jaya Gulo</w:t>
      </w:r>
      <w:r>
        <w:rPr>
          <w:vertAlign w:val="superscript"/>
        </w:rPr>
        <w:t>1</w:t>
      </w:r>
      <w:r>
        <w:t>,</w:t>
      </w:r>
      <w:r>
        <w:rPr>
          <w:spacing w:val="-3"/>
        </w:rPr>
        <w:t xml:space="preserve"> </w:t>
      </w:r>
      <w:r>
        <w:t>Fenti</w:t>
      </w:r>
      <w:r>
        <w:rPr>
          <w:spacing w:val="-4"/>
        </w:rPr>
        <w:t xml:space="preserve"> </w:t>
      </w:r>
      <w:r>
        <w:t>Trisiska</w:t>
      </w:r>
      <w:r>
        <w:rPr>
          <w:spacing w:val="-2"/>
        </w:rPr>
        <w:t xml:space="preserve"> </w:t>
      </w:r>
      <w:r>
        <w:t>Hura</w:t>
      </w:r>
      <w:r>
        <w:rPr>
          <w:vertAlign w:val="superscript"/>
        </w:rPr>
        <w:t>2</w:t>
      </w:r>
      <w:r>
        <w:t>,</w:t>
      </w:r>
      <w:r>
        <w:rPr>
          <w:spacing w:val="-2"/>
        </w:rPr>
        <w:t xml:space="preserve"> </w:t>
      </w:r>
      <w:r>
        <w:t>Pita</w:t>
      </w:r>
      <w:r>
        <w:rPr>
          <w:spacing w:val="-1"/>
        </w:rPr>
        <w:t xml:space="preserve"> </w:t>
      </w:r>
      <w:r>
        <w:t>Marina Lewar</w:t>
      </w:r>
      <w:r>
        <w:rPr>
          <w:vertAlign w:val="superscript"/>
        </w:rPr>
        <w:t>3</w:t>
      </w:r>
      <w:r>
        <w:rPr>
          <w:spacing w:val="-4"/>
        </w:rPr>
        <w:t xml:space="preserve"> </w:t>
      </w:r>
      <w:r>
        <w:t xml:space="preserve">,Ramadha </w:t>
      </w:r>
      <w:r>
        <w:rPr>
          <w:spacing w:val="-2"/>
        </w:rPr>
        <w:t>Yanti</w:t>
      </w:r>
    </w:p>
    <w:p w14:paraId="4BDD25F9" w14:textId="77777777" w:rsidR="0091431E" w:rsidRDefault="00000000">
      <w:pPr>
        <w:pStyle w:val="BodyText"/>
        <w:spacing w:before="38"/>
        <w:ind w:left="4587"/>
        <w:jc w:val="left"/>
      </w:pPr>
      <w:r>
        <w:rPr>
          <w:spacing w:val="-2"/>
        </w:rPr>
        <w:t>Parinduri</w:t>
      </w:r>
      <w:r>
        <w:rPr>
          <w:spacing w:val="-2"/>
          <w:vertAlign w:val="superscript"/>
        </w:rPr>
        <w:t>4</w:t>
      </w:r>
      <w:r>
        <w:rPr>
          <w:spacing w:val="-2"/>
        </w:rPr>
        <w:t>,</w:t>
      </w:r>
    </w:p>
    <w:p w14:paraId="7E06A1BD" w14:textId="77777777" w:rsidR="0091431E" w:rsidRDefault="00000000">
      <w:pPr>
        <w:pStyle w:val="BodyText"/>
        <w:spacing w:before="37" w:line="276" w:lineRule="auto"/>
        <w:ind w:left="4117" w:right="2341" w:hanging="2316"/>
        <w:jc w:val="left"/>
      </w:pPr>
      <w:r>
        <w:t>Fakultas</w:t>
      </w:r>
      <w:r>
        <w:rPr>
          <w:spacing w:val="-7"/>
        </w:rPr>
        <w:t xml:space="preserve"> </w:t>
      </w:r>
      <w:r>
        <w:t>Ilmu</w:t>
      </w:r>
      <w:r>
        <w:rPr>
          <w:spacing w:val="-6"/>
        </w:rPr>
        <w:t xml:space="preserve"> </w:t>
      </w:r>
      <w:r>
        <w:t>Administrasi,</w:t>
      </w:r>
      <w:r>
        <w:rPr>
          <w:spacing w:val="-6"/>
        </w:rPr>
        <w:t xml:space="preserve"> </w:t>
      </w:r>
      <w:r>
        <w:t>Universitas</w:t>
      </w:r>
      <w:r>
        <w:rPr>
          <w:spacing w:val="-7"/>
        </w:rPr>
        <w:t xml:space="preserve"> </w:t>
      </w:r>
      <w:r>
        <w:t>Pembinaan</w:t>
      </w:r>
      <w:r>
        <w:rPr>
          <w:spacing w:val="-6"/>
        </w:rPr>
        <w:t xml:space="preserve"> </w:t>
      </w:r>
      <w:r>
        <w:t xml:space="preserve">Masyarakat </w:t>
      </w:r>
      <w:r>
        <w:rPr>
          <w:spacing w:val="-2"/>
        </w:rPr>
        <w:t>Indonesia</w:t>
      </w:r>
    </w:p>
    <w:p w14:paraId="5F77B928" w14:textId="77777777" w:rsidR="0091431E" w:rsidRDefault="0091431E">
      <w:pPr>
        <w:pStyle w:val="BodyText"/>
        <w:spacing w:before="40"/>
        <w:ind w:left="0"/>
        <w:jc w:val="left"/>
      </w:pPr>
    </w:p>
    <w:p w14:paraId="0F072A25" w14:textId="77777777" w:rsidR="0091431E" w:rsidRDefault="00000000">
      <w:pPr>
        <w:pStyle w:val="BodyText"/>
        <w:ind w:left="2817"/>
        <w:jc w:val="left"/>
      </w:pPr>
      <w:r>
        <w:rPr>
          <w:color w:val="467885"/>
          <w:u w:val="single" w:color="467885"/>
        </w:rPr>
        <w:t>Koresponden:</w:t>
      </w:r>
      <w:r>
        <w:rPr>
          <w:color w:val="467885"/>
          <w:spacing w:val="3"/>
          <w:u w:val="single" w:color="467885"/>
        </w:rPr>
        <w:t xml:space="preserve"> </w:t>
      </w:r>
      <w:hyperlink r:id="rId5">
        <w:r>
          <w:rPr>
            <w:color w:val="0000FF"/>
            <w:spacing w:val="-2"/>
            <w:u w:val="single" w:color="0000FF"/>
          </w:rPr>
          <w:t>yantifkkmb@gmail.com</w:t>
        </w:r>
      </w:hyperlink>
    </w:p>
    <w:p w14:paraId="20E89586" w14:textId="77777777" w:rsidR="0091431E" w:rsidRDefault="0091431E">
      <w:pPr>
        <w:pStyle w:val="BodyText"/>
        <w:ind w:left="0"/>
        <w:jc w:val="left"/>
      </w:pPr>
    </w:p>
    <w:p w14:paraId="15BD057B" w14:textId="77777777" w:rsidR="0091431E" w:rsidRDefault="0091431E">
      <w:pPr>
        <w:pStyle w:val="BodyText"/>
        <w:ind w:left="0"/>
        <w:jc w:val="left"/>
      </w:pPr>
    </w:p>
    <w:p w14:paraId="0F880452" w14:textId="77777777" w:rsidR="0091431E" w:rsidRDefault="0091431E">
      <w:pPr>
        <w:pStyle w:val="BodyText"/>
        <w:spacing w:before="148"/>
        <w:ind w:left="0"/>
        <w:jc w:val="left"/>
      </w:pPr>
    </w:p>
    <w:p w14:paraId="701A7FF3" w14:textId="77777777" w:rsidR="0091431E" w:rsidRDefault="00000000">
      <w:pPr>
        <w:pStyle w:val="Heading1"/>
        <w:ind w:left="6" w:right="703" w:firstLine="0"/>
        <w:jc w:val="center"/>
      </w:pPr>
      <w:bookmarkStart w:id="1" w:name="ABSTRAK"/>
      <w:bookmarkEnd w:id="1"/>
      <w:r>
        <w:rPr>
          <w:spacing w:val="-2"/>
        </w:rPr>
        <w:t>ABSTRAK</w:t>
      </w:r>
    </w:p>
    <w:p w14:paraId="43AB7607" w14:textId="77777777" w:rsidR="0091431E" w:rsidRDefault="00000000">
      <w:pPr>
        <w:pStyle w:val="BodyText"/>
        <w:spacing w:before="42" w:line="276" w:lineRule="auto"/>
        <w:ind w:left="580" w:right="1275"/>
      </w:pPr>
      <w:r>
        <w:t>Pengembangan kelapa sawit berkelanjutan menjadi salah satu isu penting dalam pembangunan nasional, terutama karena perannya yang strategis terhadap ketahanan pangan, perolehan devisa, dan pengembangan energi terbarukan. Di Indonesia, kelapa sawit tidak hanya menjadi komoditas ekspor unggulan, tetapi juga sumber ekonomi masyarakat yang berkontribusi besar terhadap pendapatan negara. Namun, pengembangannya sering menimbulkan perdebatan karena terkait isu lingkungan, alih fungsi lahan, dan keberlanjutan sosial. Artikel ini menyajikan tinjauan multi-perspektif terhadap bagaimana pengembangan kelapa sawit dapat mendukung ketahanan pangan melalui pemanfaatan produk turunan, meningkatkan nilai ekspor melalui diversifikasi pasar</w:t>
      </w:r>
      <w:r>
        <w:rPr>
          <w:spacing w:val="-10"/>
        </w:rPr>
        <w:t xml:space="preserve"> </w:t>
      </w:r>
      <w:r>
        <w:t>global,</w:t>
      </w:r>
      <w:r>
        <w:rPr>
          <w:spacing w:val="-11"/>
        </w:rPr>
        <w:t xml:space="preserve"> </w:t>
      </w:r>
      <w:r>
        <w:t>serta</w:t>
      </w:r>
      <w:r>
        <w:rPr>
          <w:spacing w:val="-9"/>
        </w:rPr>
        <w:t xml:space="preserve"> </w:t>
      </w:r>
      <w:r>
        <w:t>menjadi</w:t>
      </w:r>
      <w:r>
        <w:rPr>
          <w:spacing w:val="-12"/>
        </w:rPr>
        <w:t xml:space="preserve"> </w:t>
      </w:r>
      <w:r>
        <w:t>bahan</w:t>
      </w:r>
      <w:r>
        <w:rPr>
          <w:spacing w:val="-11"/>
        </w:rPr>
        <w:t xml:space="preserve"> </w:t>
      </w:r>
      <w:r>
        <w:t>baku</w:t>
      </w:r>
      <w:r>
        <w:rPr>
          <w:spacing w:val="-11"/>
        </w:rPr>
        <w:t xml:space="preserve"> </w:t>
      </w:r>
      <w:r>
        <w:t>bioenergi</w:t>
      </w:r>
      <w:r>
        <w:rPr>
          <w:spacing w:val="-12"/>
        </w:rPr>
        <w:t xml:space="preserve"> </w:t>
      </w:r>
      <w:r>
        <w:t>yang</w:t>
      </w:r>
      <w:r>
        <w:rPr>
          <w:spacing w:val="-11"/>
        </w:rPr>
        <w:t xml:space="preserve"> </w:t>
      </w:r>
      <w:r>
        <w:t>potensial</w:t>
      </w:r>
      <w:r>
        <w:rPr>
          <w:spacing w:val="-12"/>
        </w:rPr>
        <w:t xml:space="preserve"> </w:t>
      </w:r>
      <w:r>
        <w:t>bagi</w:t>
      </w:r>
      <w:r>
        <w:rPr>
          <w:spacing w:val="-12"/>
        </w:rPr>
        <w:t xml:space="preserve"> </w:t>
      </w:r>
      <w:r>
        <w:t>transisi</w:t>
      </w:r>
      <w:r>
        <w:rPr>
          <w:spacing w:val="-13"/>
        </w:rPr>
        <w:t xml:space="preserve"> </w:t>
      </w:r>
      <w:r>
        <w:t>energi</w:t>
      </w:r>
      <w:r>
        <w:rPr>
          <w:spacing w:val="-12"/>
        </w:rPr>
        <w:t xml:space="preserve"> </w:t>
      </w:r>
      <w:r>
        <w:t>bersih. Kajian ini menggunakan pendekatan studi literatur dengan menganalisis jurnal nasional dan</w:t>
      </w:r>
      <w:r>
        <w:rPr>
          <w:spacing w:val="-2"/>
        </w:rPr>
        <w:t xml:space="preserve"> </w:t>
      </w:r>
      <w:r>
        <w:t>internasional</w:t>
      </w:r>
      <w:r>
        <w:rPr>
          <w:spacing w:val="-4"/>
        </w:rPr>
        <w:t xml:space="preserve"> </w:t>
      </w:r>
      <w:r>
        <w:t>terbaru.</w:t>
      </w:r>
      <w:r>
        <w:rPr>
          <w:spacing w:val="-2"/>
        </w:rPr>
        <w:t xml:space="preserve"> </w:t>
      </w:r>
      <w:r>
        <w:t>Hasil</w:t>
      </w:r>
      <w:r>
        <w:rPr>
          <w:spacing w:val="-4"/>
        </w:rPr>
        <w:t xml:space="preserve"> </w:t>
      </w:r>
      <w:r>
        <w:t>tinjauan</w:t>
      </w:r>
      <w:r>
        <w:rPr>
          <w:spacing w:val="-2"/>
        </w:rPr>
        <w:t xml:space="preserve"> </w:t>
      </w:r>
      <w:r>
        <w:t>menunjukkan</w:t>
      </w:r>
      <w:r>
        <w:rPr>
          <w:spacing w:val="-2"/>
        </w:rPr>
        <w:t xml:space="preserve"> </w:t>
      </w:r>
      <w:r>
        <w:t>bahwa penerapan</w:t>
      </w:r>
      <w:r>
        <w:rPr>
          <w:spacing w:val="-2"/>
        </w:rPr>
        <w:t xml:space="preserve"> </w:t>
      </w:r>
      <w:r>
        <w:t>praktik</w:t>
      </w:r>
      <w:r>
        <w:rPr>
          <w:spacing w:val="-2"/>
        </w:rPr>
        <w:t xml:space="preserve"> </w:t>
      </w:r>
      <w:r>
        <w:t>budidaya berkelanjutan, sertifikasi ISPO/RSPO, dan teknologi pengolahan modern menjadi kunci untuk menjaga keseimbangan antara kebutuhan ekonomi dan keberlanjutan lingkungan. Dengan demikian, pengembangan kelapa sawit berkelanjutan harus dilihat sebagai upaya kolaboratif yang melibatkan pemerintah, industri, petani, dan masyarakat demi mencapai pembangunan ekonomi hijau.</w:t>
      </w:r>
    </w:p>
    <w:p w14:paraId="23DBC1FD" w14:textId="77777777" w:rsidR="0091431E" w:rsidRDefault="00000000">
      <w:pPr>
        <w:pStyle w:val="BodyText"/>
        <w:spacing w:before="1" w:line="276" w:lineRule="auto"/>
        <w:ind w:left="580" w:right="1284"/>
      </w:pPr>
      <w:r>
        <w:rPr>
          <w:b/>
        </w:rPr>
        <w:t xml:space="preserve">KATA KUNCI </w:t>
      </w:r>
      <w:r>
        <w:t>: Kelapa sawit berkelanjutan; ketahanan pangan; nilai ekspor; energi terbarukan; ISPO; ekonomi hijau.</w:t>
      </w:r>
    </w:p>
    <w:p w14:paraId="40ADB96A" w14:textId="77777777" w:rsidR="0091431E" w:rsidRDefault="0091431E">
      <w:pPr>
        <w:pStyle w:val="BodyText"/>
        <w:spacing w:line="276" w:lineRule="auto"/>
        <w:sectPr w:rsidR="0091431E">
          <w:type w:val="continuous"/>
          <w:pgSz w:w="11910" w:h="16840"/>
          <w:pgMar w:top="1620" w:right="425" w:bottom="280" w:left="1700" w:header="720" w:footer="720" w:gutter="0"/>
          <w:cols w:space="720"/>
        </w:sectPr>
      </w:pPr>
    </w:p>
    <w:p w14:paraId="63AEDB51" w14:textId="77777777" w:rsidR="0091431E" w:rsidRDefault="00000000">
      <w:pPr>
        <w:pStyle w:val="Heading2"/>
        <w:ind w:firstLine="0"/>
        <w:jc w:val="center"/>
      </w:pPr>
      <w:bookmarkStart w:id="2" w:name="ABSTRACT"/>
      <w:bookmarkEnd w:id="2"/>
      <w:r>
        <w:rPr>
          <w:spacing w:val="-2"/>
        </w:rPr>
        <w:lastRenderedPageBreak/>
        <w:t>ABSTRACT</w:t>
      </w:r>
    </w:p>
    <w:p w14:paraId="46209B07" w14:textId="77777777" w:rsidR="0091431E" w:rsidRDefault="00000000">
      <w:pPr>
        <w:spacing w:before="37" w:line="276" w:lineRule="auto"/>
        <w:ind w:left="590" w:right="1277" w:hanging="10"/>
        <w:jc w:val="both"/>
        <w:rPr>
          <w:i/>
        </w:rPr>
      </w:pPr>
      <w:r>
        <w:rPr>
          <w:i/>
        </w:rPr>
        <w:t>Sustainable palm oil development is a crucial issue in national development, particularly due</w:t>
      </w:r>
      <w:r>
        <w:rPr>
          <w:i/>
          <w:spacing w:val="-7"/>
        </w:rPr>
        <w:t xml:space="preserve"> </w:t>
      </w:r>
      <w:r>
        <w:rPr>
          <w:i/>
        </w:rPr>
        <w:t>to</w:t>
      </w:r>
      <w:r>
        <w:rPr>
          <w:i/>
          <w:spacing w:val="-8"/>
        </w:rPr>
        <w:t xml:space="preserve"> </w:t>
      </w:r>
      <w:r>
        <w:rPr>
          <w:i/>
        </w:rPr>
        <w:t>its</w:t>
      </w:r>
      <w:r>
        <w:rPr>
          <w:i/>
          <w:spacing w:val="-8"/>
        </w:rPr>
        <w:t xml:space="preserve"> </w:t>
      </w:r>
      <w:r>
        <w:rPr>
          <w:i/>
        </w:rPr>
        <w:t>strategic</w:t>
      </w:r>
      <w:r>
        <w:rPr>
          <w:i/>
          <w:spacing w:val="-6"/>
        </w:rPr>
        <w:t xml:space="preserve"> </w:t>
      </w:r>
      <w:r>
        <w:rPr>
          <w:i/>
        </w:rPr>
        <w:t>role</w:t>
      </w:r>
      <w:r>
        <w:rPr>
          <w:i/>
          <w:spacing w:val="-6"/>
        </w:rPr>
        <w:t xml:space="preserve"> </w:t>
      </w:r>
      <w:r>
        <w:rPr>
          <w:i/>
        </w:rPr>
        <w:t>in</w:t>
      </w:r>
      <w:r>
        <w:rPr>
          <w:i/>
          <w:spacing w:val="-8"/>
        </w:rPr>
        <w:t xml:space="preserve"> </w:t>
      </w:r>
      <w:r>
        <w:rPr>
          <w:i/>
        </w:rPr>
        <w:t>food</w:t>
      </w:r>
      <w:r>
        <w:rPr>
          <w:i/>
          <w:spacing w:val="-8"/>
        </w:rPr>
        <w:t xml:space="preserve"> </w:t>
      </w:r>
      <w:r>
        <w:rPr>
          <w:i/>
        </w:rPr>
        <w:t>security,</w:t>
      </w:r>
      <w:r>
        <w:rPr>
          <w:i/>
          <w:spacing w:val="-8"/>
        </w:rPr>
        <w:t xml:space="preserve"> </w:t>
      </w:r>
      <w:r>
        <w:rPr>
          <w:i/>
        </w:rPr>
        <w:t>foreign</w:t>
      </w:r>
      <w:r>
        <w:rPr>
          <w:i/>
          <w:spacing w:val="-12"/>
        </w:rPr>
        <w:t xml:space="preserve"> </w:t>
      </w:r>
      <w:r>
        <w:rPr>
          <w:i/>
        </w:rPr>
        <w:t>exchange</w:t>
      </w:r>
      <w:r>
        <w:rPr>
          <w:i/>
          <w:spacing w:val="-14"/>
        </w:rPr>
        <w:t xml:space="preserve"> </w:t>
      </w:r>
      <w:r>
        <w:rPr>
          <w:i/>
        </w:rPr>
        <w:t>earnings,</w:t>
      </w:r>
      <w:r>
        <w:rPr>
          <w:i/>
          <w:spacing w:val="-8"/>
        </w:rPr>
        <w:t xml:space="preserve"> </w:t>
      </w:r>
      <w:r>
        <w:rPr>
          <w:i/>
        </w:rPr>
        <w:t>and</w:t>
      </w:r>
      <w:r>
        <w:rPr>
          <w:i/>
          <w:spacing w:val="-8"/>
        </w:rPr>
        <w:t xml:space="preserve"> </w:t>
      </w:r>
      <w:r>
        <w:rPr>
          <w:i/>
        </w:rPr>
        <w:t>renewable</w:t>
      </w:r>
      <w:r>
        <w:rPr>
          <w:i/>
          <w:spacing w:val="-10"/>
        </w:rPr>
        <w:t xml:space="preserve"> </w:t>
      </w:r>
      <w:r>
        <w:rPr>
          <w:i/>
        </w:rPr>
        <w:t>energy development. In Indonesia, palm oil is not only a leading export commodity but also a source</w:t>
      </w:r>
      <w:r>
        <w:rPr>
          <w:i/>
          <w:spacing w:val="-2"/>
        </w:rPr>
        <w:t xml:space="preserve"> </w:t>
      </w:r>
      <w:r>
        <w:rPr>
          <w:i/>
        </w:rPr>
        <w:t>of</w:t>
      </w:r>
      <w:r>
        <w:rPr>
          <w:i/>
          <w:spacing w:val="-5"/>
        </w:rPr>
        <w:t xml:space="preserve"> </w:t>
      </w:r>
      <w:r>
        <w:rPr>
          <w:i/>
        </w:rPr>
        <w:t>income</w:t>
      </w:r>
      <w:r>
        <w:rPr>
          <w:i/>
          <w:spacing w:val="-2"/>
        </w:rPr>
        <w:t xml:space="preserve"> </w:t>
      </w:r>
      <w:r>
        <w:rPr>
          <w:i/>
        </w:rPr>
        <w:t>for</w:t>
      </w:r>
      <w:r>
        <w:rPr>
          <w:i/>
          <w:spacing w:val="-5"/>
        </w:rPr>
        <w:t xml:space="preserve"> </w:t>
      </w:r>
      <w:r>
        <w:rPr>
          <w:i/>
        </w:rPr>
        <w:t>the</w:t>
      </w:r>
      <w:r>
        <w:rPr>
          <w:i/>
          <w:spacing w:val="-2"/>
        </w:rPr>
        <w:t xml:space="preserve"> </w:t>
      </w:r>
      <w:r>
        <w:rPr>
          <w:i/>
        </w:rPr>
        <w:t>community,</w:t>
      </w:r>
      <w:r>
        <w:rPr>
          <w:i/>
          <w:spacing w:val="-4"/>
        </w:rPr>
        <w:t xml:space="preserve"> </w:t>
      </w:r>
      <w:r>
        <w:rPr>
          <w:i/>
        </w:rPr>
        <w:t>contributing</w:t>
      </w:r>
      <w:r>
        <w:rPr>
          <w:i/>
          <w:spacing w:val="-4"/>
        </w:rPr>
        <w:t xml:space="preserve"> </w:t>
      </w:r>
      <w:r>
        <w:rPr>
          <w:i/>
        </w:rPr>
        <w:t>significantly</w:t>
      </w:r>
      <w:r>
        <w:rPr>
          <w:i/>
          <w:spacing w:val="-2"/>
        </w:rPr>
        <w:t xml:space="preserve"> </w:t>
      </w:r>
      <w:r>
        <w:rPr>
          <w:i/>
        </w:rPr>
        <w:t>to</w:t>
      </w:r>
      <w:r>
        <w:rPr>
          <w:i/>
          <w:spacing w:val="-4"/>
        </w:rPr>
        <w:t xml:space="preserve"> </w:t>
      </w:r>
      <w:r>
        <w:rPr>
          <w:i/>
        </w:rPr>
        <w:t>state</w:t>
      </w:r>
      <w:r>
        <w:rPr>
          <w:i/>
          <w:spacing w:val="-2"/>
        </w:rPr>
        <w:t xml:space="preserve"> </w:t>
      </w:r>
      <w:r>
        <w:rPr>
          <w:i/>
        </w:rPr>
        <w:t>revenue.</w:t>
      </w:r>
      <w:r>
        <w:rPr>
          <w:i/>
          <w:spacing w:val="-4"/>
        </w:rPr>
        <w:t xml:space="preserve"> </w:t>
      </w:r>
      <w:r>
        <w:rPr>
          <w:i/>
        </w:rPr>
        <w:t>However, its</w:t>
      </w:r>
      <w:r>
        <w:rPr>
          <w:i/>
          <w:spacing w:val="-3"/>
        </w:rPr>
        <w:t xml:space="preserve"> </w:t>
      </w:r>
      <w:r>
        <w:rPr>
          <w:i/>
        </w:rPr>
        <w:t>development</w:t>
      </w:r>
      <w:r>
        <w:rPr>
          <w:i/>
          <w:spacing w:val="-4"/>
        </w:rPr>
        <w:t xml:space="preserve"> </w:t>
      </w:r>
      <w:r>
        <w:rPr>
          <w:i/>
        </w:rPr>
        <w:t>often</w:t>
      </w:r>
      <w:r>
        <w:rPr>
          <w:i/>
          <w:spacing w:val="-2"/>
        </w:rPr>
        <w:t xml:space="preserve"> </w:t>
      </w:r>
      <w:r>
        <w:rPr>
          <w:i/>
        </w:rPr>
        <w:t>generates</w:t>
      </w:r>
      <w:r>
        <w:rPr>
          <w:i/>
          <w:spacing w:val="-3"/>
        </w:rPr>
        <w:t xml:space="preserve"> </w:t>
      </w:r>
      <w:r>
        <w:rPr>
          <w:i/>
        </w:rPr>
        <w:t>debate due to</w:t>
      </w:r>
      <w:r>
        <w:rPr>
          <w:i/>
          <w:spacing w:val="-2"/>
        </w:rPr>
        <w:t xml:space="preserve"> </w:t>
      </w:r>
      <w:r>
        <w:rPr>
          <w:i/>
        </w:rPr>
        <w:t>environmental</w:t>
      </w:r>
      <w:r>
        <w:rPr>
          <w:i/>
          <w:spacing w:val="-4"/>
        </w:rPr>
        <w:t xml:space="preserve"> </w:t>
      </w:r>
      <w:r>
        <w:rPr>
          <w:i/>
        </w:rPr>
        <w:t>issues,</w:t>
      </w:r>
      <w:r>
        <w:rPr>
          <w:i/>
          <w:spacing w:val="-2"/>
        </w:rPr>
        <w:t xml:space="preserve"> </w:t>
      </w:r>
      <w:r>
        <w:rPr>
          <w:i/>
        </w:rPr>
        <w:t>land conversion,</w:t>
      </w:r>
      <w:r>
        <w:rPr>
          <w:i/>
          <w:spacing w:val="-2"/>
        </w:rPr>
        <w:t xml:space="preserve"> </w:t>
      </w:r>
      <w:r>
        <w:rPr>
          <w:i/>
        </w:rPr>
        <w:t>and social sustainability. This article presents a multi-perspective review of how palm oil development can support food security through the utilization of derivative products, increase export value through global market diversification, and serve as a potential bioenergy feedstock for the clean energy transition. This study uses a literature review approach,</w:t>
      </w:r>
      <w:r>
        <w:rPr>
          <w:i/>
          <w:spacing w:val="-3"/>
        </w:rPr>
        <w:t xml:space="preserve"> </w:t>
      </w:r>
      <w:r>
        <w:rPr>
          <w:i/>
        </w:rPr>
        <w:t>analyzing</w:t>
      </w:r>
      <w:r>
        <w:rPr>
          <w:i/>
          <w:spacing w:val="-3"/>
        </w:rPr>
        <w:t xml:space="preserve"> </w:t>
      </w:r>
      <w:r>
        <w:rPr>
          <w:i/>
        </w:rPr>
        <w:t>recent</w:t>
      </w:r>
      <w:r>
        <w:rPr>
          <w:i/>
          <w:spacing w:val="-5"/>
        </w:rPr>
        <w:t xml:space="preserve"> </w:t>
      </w:r>
      <w:r>
        <w:rPr>
          <w:i/>
        </w:rPr>
        <w:t>national</w:t>
      </w:r>
      <w:r>
        <w:rPr>
          <w:i/>
          <w:spacing w:val="-5"/>
        </w:rPr>
        <w:t xml:space="preserve"> </w:t>
      </w:r>
      <w:r>
        <w:rPr>
          <w:i/>
        </w:rPr>
        <w:t>and</w:t>
      </w:r>
      <w:r>
        <w:rPr>
          <w:i/>
          <w:spacing w:val="-3"/>
        </w:rPr>
        <w:t xml:space="preserve"> </w:t>
      </w:r>
      <w:r>
        <w:rPr>
          <w:i/>
        </w:rPr>
        <w:t>international</w:t>
      </w:r>
      <w:r>
        <w:rPr>
          <w:i/>
          <w:spacing w:val="-5"/>
        </w:rPr>
        <w:t xml:space="preserve"> </w:t>
      </w:r>
      <w:r>
        <w:rPr>
          <w:i/>
        </w:rPr>
        <w:t>journals.</w:t>
      </w:r>
      <w:r>
        <w:rPr>
          <w:i/>
          <w:spacing w:val="-3"/>
        </w:rPr>
        <w:t xml:space="preserve"> </w:t>
      </w:r>
      <w:r>
        <w:rPr>
          <w:i/>
        </w:rPr>
        <w:t>The</w:t>
      </w:r>
      <w:r>
        <w:rPr>
          <w:i/>
          <w:spacing w:val="-1"/>
        </w:rPr>
        <w:t xml:space="preserve"> </w:t>
      </w:r>
      <w:r>
        <w:rPr>
          <w:i/>
        </w:rPr>
        <w:t>review</w:t>
      </w:r>
      <w:r>
        <w:rPr>
          <w:i/>
          <w:spacing w:val="-5"/>
        </w:rPr>
        <w:t xml:space="preserve"> </w:t>
      </w:r>
      <w:r>
        <w:rPr>
          <w:i/>
        </w:rPr>
        <w:t>indicates</w:t>
      </w:r>
      <w:r>
        <w:rPr>
          <w:i/>
          <w:spacing w:val="-4"/>
        </w:rPr>
        <w:t xml:space="preserve"> </w:t>
      </w:r>
      <w:r>
        <w:rPr>
          <w:i/>
        </w:rPr>
        <w:t>that the implementation of sustainable cultivation practices, ISPO/RSPO certification, and modern</w:t>
      </w:r>
      <w:r>
        <w:rPr>
          <w:i/>
          <w:spacing w:val="-14"/>
        </w:rPr>
        <w:t xml:space="preserve"> </w:t>
      </w:r>
      <w:r>
        <w:rPr>
          <w:i/>
        </w:rPr>
        <w:t>processing</w:t>
      </w:r>
      <w:r>
        <w:rPr>
          <w:i/>
          <w:spacing w:val="-14"/>
        </w:rPr>
        <w:t xml:space="preserve"> </w:t>
      </w:r>
      <w:r>
        <w:rPr>
          <w:i/>
        </w:rPr>
        <w:t>technologies</w:t>
      </w:r>
      <w:r>
        <w:rPr>
          <w:i/>
          <w:spacing w:val="-14"/>
        </w:rPr>
        <w:t xml:space="preserve"> </w:t>
      </w:r>
      <w:r>
        <w:rPr>
          <w:i/>
        </w:rPr>
        <w:t>are</w:t>
      </w:r>
      <w:r>
        <w:rPr>
          <w:i/>
          <w:spacing w:val="-13"/>
        </w:rPr>
        <w:t xml:space="preserve"> </w:t>
      </w:r>
      <w:r>
        <w:rPr>
          <w:i/>
        </w:rPr>
        <w:t>key</w:t>
      </w:r>
      <w:r>
        <w:rPr>
          <w:i/>
          <w:spacing w:val="-14"/>
        </w:rPr>
        <w:t xml:space="preserve"> </w:t>
      </w:r>
      <w:r>
        <w:rPr>
          <w:i/>
        </w:rPr>
        <w:t>to</w:t>
      </w:r>
      <w:r>
        <w:rPr>
          <w:i/>
          <w:spacing w:val="-14"/>
        </w:rPr>
        <w:t xml:space="preserve"> </w:t>
      </w:r>
      <w:r>
        <w:rPr>
          <w:i/>
        </w:rPr>
        <w:t>maintaining</w:t>
      </w:r>
      <w:r>
        <w:rPr>
          <w:i/>
          <w:spacing w:val="-14"/>
        </w:rPr>
        <w:t xml:space="preserve"> </w:t>
      </w:r>
      <w:r>
        <w:rPr>
          <w:i/>
        </w:rPr>
        <w:t>a</w:t>
      </w:r>
      <w:r>
        <w:rPr>
          <w:i/>
          <w:spacing w:val="-13"/>
        </w:rPr>
        <w:t xml:space="preserve"> </w:t>
      </w:r>
      <w:r>
        <w:rPr>
          <w:i/>
        </w:rPr>
        <w:t>balance</w:t>
      </w:r>
      <w:r>
        <w:rPr>
          <w:i/>
          <w:spacing w:val="-14"/>
        </w:rPr>
        <w:t xml:space="preserve"> </w:t>
      </w:r>
      <w:r>
        <w:rPr>
          <w:i/>
        </w:rPr>
        <w:t>between</w:t>
      </w:r>
      <w:r>
        <w:rPr>
          <w:i/>
          <w:spacing w:val="-14"/>
        </w:rPr>
        <w:t xml:space="preserve"> </w:t>
      </w:r>
      <w:r>
        <w:rPr>
          <w:i/>
        </w:rPr>
        <w:t>economic</w:t>
      </w:r>
      <w:r>
        <w:rPr>
          <w:i/>
          <w:spacing w:val="-14"/>
        </w:rPr>
        <w:t xml:space="preserve"> </w:t>
      </w:r>
      <w:r>
        <w:rPr>
          <w:i/>
        </w:rPr>
        <w:t>needs and environmental sustainability. Therefore, sustainable palm oil development must be seen as a collaborative effort involving government, industry, farmers, and communities to achieve green economic development.</w:t>
      </w:r>
    </w:p>
    <w:p w14:paraId="6BE824E5" w14:textId="77777777" w:rsidR="0091431E" w:rsidRDefault="0091431E">
      <w:pPr>
        <w:pStyle w:val="BodyText"/>
        <w:spacing w:before="39"/>
        <w:ind w:left="0"/>
        <w:jc w:val="left"/>
        <w:rPr>
          <w:i/>
        </w:rPr>
      </w:pPr>
    </w:p>
    <w:p w14:paraId="43DC5EBA" w14:textId="77777777" w:rsidR="0091431E" w:rsidRDefault="00000000">
      <w:pPr>
        <w:spacing w:line="280" w:lineRule="auto"/>
        <w:ind w:left="590" w:right="1287" w:hanging="10"/>
        <w:jc w:val="both"/>
        <w:rPr>
          <w:b/>
          <w:i/>
        </w:rPr>
      </w:pPr>
      <w:r>
        <w:rPr>
          <w:b/>
          <w:i/>
        </w:rPr>
        <w:t>KEYWORDS: Sustainable palm oil; food security; export value; renewable energy; ISPO; green economy.</w:t>
      </w:r>
    </w:p>
    <w:p w14:paraId="782AD105" w14:textId="77777777" w:rsidR="0091431E" w:rsidRDefault="0091431E">
      <w:pPr>
        <w:spacing w:line="280" w:lineRule="auto"/>
        <w:jc w:val="both"/>
        <w:rPr>
          <w:b/>
          <w:i/>
        </w:rPr>
        <w:sectPr w:rsidR="0091431E">
          <w:pgSz w:w="11910" w:h="16840"/>
          <w:pgMar w:top="1620" w:right="425" w:bottom="280" w:left="1700" w:header="720" w:footer="720" w:gutter="0"/>
          <w:cols w:space="720"/>
        </w:sectPr>
      </w:pPr>
    </w:p>
    <w:p w14:paraId="1DA1A9A6" w14:textId="77777777" w:rsidR="0091431E" w:rsidRDefault="00000000">
      <w:pPr>
        <w:pStyle w:val="Heading1"/>
        <w:numPr>
          <w:ilvl w:val="0"/>
          <w:numId w:val="2"/>
        </w:numPr>
        <w:tabs>
          <w:tab w:val="left" w:pos="1186"/>
        </w:tabs>
        <w:spacing w:before="61"/>
      </w:pPr>
      <w:bookmarkStart w:id="3" w:name="1._PENDAHULUAN"/>
      <w:bookmarkEnd w:id="3"/>
      <w:r>
        <w:rPr>
          <w:spacing w:val="-2"/>
        </w:rPr>
        <w:lastRenderedPageBreak/>
        <w:t>PENDAHULUAN</w:t>
      </w:r>
    </w:p>
    <w:p w14:paraId="5DF61075" w14:textId="77777777" w:rsidR="0091431E" w:rsidRDefault="00000000">
      <w:pPr>
        <w:pStyle w:val="BodyText"/>
        <w:spacing w:before="33" w:line="276" w:lineRule="auto"/>
        <w:ind w:left="1021" w:right="1281" w:firstLine="710"/>
      </w:pPr>
      <w:r>
        <w:t>Kelapa sawit merupakan komoditas strategis bagi Indonesia karena kontribusinya yang sangat besar terhadap perekonomian</w:t>
      </w:r>
      <w:r>
        <w:rPr>
          <w:spacing w:val="-4"/>
        </w:rPr>
        <w:t xml:space="preserve"> </w:t>
      </w:r>
      <w:r>
        <w:t>nasional. Indonesia saat ini dikenal sebagai produsen minyak sawit terbesar</w:t>
      </w:r>
      <w:r>
        <w:rPr>
          <w:spacing w:val="-1"/>
        </w:rPr>
        <w:t xml:space="preserve"> </w:t>
      </w:r>
      <w:r>
        <w:t>di dunia,</w:t>
      </w:r>
      <w:r>
        <w:rPr>
          <w:spacing w:val="-3"/>
        </w:rPr>
        <w:t xml:space="preserve"> </w:t>
      </w:r>
      <w:r>
        <w:t>dan komoditas ini menjadi salah satu penyumbang</w:t>
      </w:r>
      <w:r>
        <w:rPr>
          <w:spacing w:val="-4"/>
        </w:rPr>
        <w:t xml:space="preserve"> </w:t>
      </w:r>
      <w:r>
        <w:t>devisa</w:t>
      </w:r>
      <w:r>
        <w:rPr>
          <w:spacing w:val="-2"/>
        </w:rPr>
        <w:t xml:space="preserve"> </w:t>
      </w:r>
      <w:r>
        <w:t>ekspor</w:t>
      </w:r>
      <w:r>
        <w:rPr>
          <w:spacing w:val="-2"/>
        </w:rPr>
        <w:t xml:space="preserve"> </w:t>
      </w:r>
      <w:r>
        <w:t>non-migas yang paling signifikan. Di sisi lain, kelapa sawit sering dikaitkan dengan isu lingkungan seperti deforestasi, hilangnya keanekaragaman</w:t>
      </w:r>
      <w:r>
        <w:rPr>
          <w:spacing w:val="-14"/>
        </w:rPr>
        <w:t xml:space="preserve"> </w:t>
      </w:r>
      <w:r>
        <w:t>hayati,</w:t>
      </w:r>
      <w:r>
        <w:rPr>
          <w:spacing w:val="-14"/>
        </w:rPr>
        <w:t xml:space="preserve"> </w:t>
      </w:r>
      <w:r>
        <w:t>dan</w:t>
      </w:r>
      <w:r>
        <w:rPr>
          <w:spacing w:val="-14"/>
        </w:rPr>
        <w:t xml:space="preserve"> </w:t>
      </w:r>
      <w:r>
        <w:t>konflik</w:t>
      </w:r>
      <w:r>
        <w:rPr>
          <w:spacing w:val="-13"/>
        </w:rPr>
        <w:t xml:space="preserve"> </w:t>
      </w:r>
      <w:r>
        <w:t>lahan.</w:t>
      </w:r>
      <w:r>
        <w:rPr>
          <w:spacing w:val="-14"/>
        </w:rPr>
        <w:t xml:space="preserve"> </w:t>
      </w:r>
      <w:r>
        <w:t>Kondisi</w:t>
      </w:r>
      <w:r>
        <w:rPr>
          <w:spacing w:val="-14"/>
        </w:rPr>
        <w:t xml:space="preserve"> </w:t>
      </w:r>
      <w:r>
        <w:t>ini</w:t>
      </w:r>
      <w:r>
        <w:rPr>
          <w:spacing w:val="-14"/>
        </w:rPr>
        <w:t xml:space="preserve"> </w:t>
      </w:r>
      <w:r>
        <w:t>membuat</w:t>
      </w:r>
      <w:r>
        <w:rPr>
          <w:spacing w:val="-13"/>
        </w:rPr>
        <w:t xml:space="preserve"> </w:t>
      </w:r>
      <w:r>
        <w:t>pengembangan</w:t>
      </w:r>
      <w:r>
        <w:rPr>
          <w:spacing w:val="-14"/>
        </w:rPr>
        <w:t xml:space="preserve"> </w:t>
      </w:r>
      <w:r>
        <w:t>sawit berkelanjutan menjadi kebutuhan mendesak agar keberadaan sektor ini tetap memberikan manfaat jangka panjang bagi negara dan masyarakat.</w:t>
      </w:r>
    </w:p>
    <w:p w14:paraId="43E23976" w14:textId="77777777" w:rsidR="0091431E" w:rsidRDefault="00000000">
      <w:pPr>
        <w:pStyle w:val="BodyText"/>
        <w:spacing w:before="4" w:line="276" w:lineRule="auto"/>
        <w:ind w:left="1021" w:right="1281" w:firstLine="710"/>
      </w:pPr>
      <w:r>
        <w:t>Pembangunan sawit berkelanjutan sebenarnya mencakup tiga aspek besar: ekonomi,</w:t>
      </w:r>
      <w:r>
        <w:rPr>
          <w:spacing w:val="-12"/>
        </w:rPr>
        <w:t xml:space="preserve"> </w:t>
      </w:r>
      <w:r>
        <w:t>sosial,</w:t>
      </w:r>
      <w:r>
        <w:rPr>
          <w:spacing w:val="-12"/>
        </w:rPr>
        <w:t xml:space="preserve"> </w:t>
      </w:r>
      <w:r>
        <w:t>dan</w:t>
      </w:r>
      <w:r>
        <w:rPr>
          <w:spacing w:val="-12"/>
        </w:rPr>
        <w:t xml:space="preserve"> </w:t>
      </w:r>
      <w:r>
        <w:t>lingkungan.</w:t>
      </w:r>
      <w:r>
        <w:rPr>
          <w:spacing w:val="-12"/>
        </w:rPr>
        <w:t xml:space="preserve"> </w:t>
      </w:r>
      <w:r>
        <w:t>Dari</w:t>
      </w:r>
      <w:r>
        <w:rPr>
          <w:spacing w:val="-13"/>
        </w:rPr>
        <w:t xml:space="preserve"> </w:t>
      </w:r>
      <w:r>
        <w:t>aspek</w:t>
      </w:r>
      <w:r>
        <w:rPr>
          <w:spacing w:val="-12"/>
        </w:rPr>
        <w:t xml:space="preserve"> </w:t>
      </w:r>
      <w:r>
        <w:t>ekonomi,</w:t>
      </w:r>
      <w:r>
        <w:rPr>
          <w:spacing w:val="-12"/>
        </w:rPr>
        <w:t xml:space="preserve"> </w:t>
      </w:r>
      <w:r>
        <w:t>minyak</w:t>
      </w:r>
      <w:r>
        <w:rPr>
          <w:spacing w:val="-12"/>
        </w:rPr>
        <w:t xml:space="preserve"> </w:t>
      </w:r>
      <w:r>
        <w:t>sawit</w:t>
      </w:r>
      <w:r>
        <w:rPr>
          <w:spacing w:val="-13"/>
        </w:rPr>
        <w:t xml:space="preserve"> </w:t>
      </w:r>
      <w:r>
        <w:t>berperan</w:t>
      </w:r>
      <w:r>
        <w:rPr>
          <w:spacing w:val="-12"/>
        </w:rPr>
        <w:t xml:space="preserve"> </w:t>
      </w:r>
      <w:r>
        <w:t>penting dalam perdagangan global dan penyediaan lapangan kerja bagi jutaan masyarakat, terutama</w:t>
      </w:r>
      <w:r>
        <w:rPr>
          <w:spacing w:val="-6"/>
        </w:rPr>
        <w:t xml:space="preserve"> </w:t>
      </w:r>
      <w:r>
        <w:t>di</w:t>
      </w:r>
      <w:r>
        <w:rPr>
          <w:spacing w:val="-14"/>
        </w:rPr>
        <w:t xml:space="preserve"> </w:t>
      </w:r>
      <w:r>
        <w:t>daerah</w:t>
      </w:r>
      <w:r>
        <w:rPr>
          <w:spacing w:val="-13"/>
        </w:rPr>
        <w:t xml:space="preserve"> </w:t>
      </w:r>
      <w:r>
        <w:t>pedesaan.</w:t>
      </w:r>
      <w:r>
        <w:rPr>
          <w:spacing w:val="-13"/>
        </w:rPr>
        <w:t xml:space="preserve"> </w:t>
      </w:r>
      <w:r>
        <w:t>Dari</w:t>
      </w:r>
      <w:r>
        <w:rPr>
          <w:spacing w:val="-10"/>
        </w:rPr>
        <w:t xml:space="preserve"> </w:t>
      </w:r>
      <w:r>
        <w:t>aspek</w:t>
      </w:r>
      <w:r>
        <w:rPr>
          <w:spacing w:val="-9"/>
        </w:rPr>
        <w:t xml:space="preserve"> </w:t>
      </w:r>
      <w:r>
        <w:t>sosial,</w:t>
      </w:r>
      <w:r>
        <w:rPr>
          <w:spacing w:val="-9"/>
        </w:rPr>
        <w:t xml:space="preserve"> </w:t>
      </w:r>
      <w:r>
        <w:t>keberadaan</w:t>
      </w:r>
      <w:r>
        <w:rPr>
          <w:spacing w:val="-9"/>
        </w:rPr>
        <w:t xml:space="preserve"> </w:t>
      </w:r>
      <w:r>
        <w:t>perkebunan</w:t>
      </w:r>
      <w:r>
        <w:rPr>
          <w:spacing w:val="-9"/>
        </w:rPr>
        <w:t xml:space="preserve"> </w:t>
      </w:r>
      <w:r>
        <w:t>sawit</w:t>
      </w:r>
      <w:r>
        <w:rPr>
          <w:spacing w:val="-10"/>
        </w:rPr>
        <w:t xml:space="preserve"> </w:t>
      </w:r>
      <w:r>
        <w:t>mampu meningkatkan pendapatan petani, membuka akses pendidikan, dan mendorong pembangunan</w:t>
      </w:r>
      <w:r>
        <w:rPr>
          <w:spacing w:val="-9"/>
        </w:rPr>
        <w:t xml:space="preserve"> </w:t>
      </w:r>
      <w:r>
        <w:t>daerah.</w:t>
      </w:r>
      <w:r>
        <w:rPr>
          <w:spacing w:val="-9"/>
        </w:rPr>
        <w:t xml:space="preserve"> </w:t>
      </w:r>
      <w:r>
        <w:t>Sementara</w:t>
      </w:r>
      <w:r>
        <w:rPr>
          <w:spacing w:val="-6"/>
        </w:rPr>
        <w:t xml:space="preserve"> </w:t>
      </w:r>
      <w:r>
        <w:t>itu,</w:t>
      </w:r>
      <w:r>
        <w:rPr>
          <w:spacing w:val="-9"/>
        </w:rPr>
        <w:t xml:space="preserve"> </w:t>
      </w:r>
      <w:r>
        <w:t>dari</w:t>
      </w:r>
      <w:r>
        <w:rPr>
          <w:spacing w:val="-10"/>
        </w:rPr>
        <w:t xml:space="preserve"> </w:t>
      </w:r>
      <w:r>
        <w:t>aspek</w:t>
      </w:r>
      <w:r>
        <w:rPr>
          <w:spacing w:val="-9"/>
        </w:rPr>
        <w:t xml:space="preserve"> </w:t>
      </w:r>
      <w:r>
        <w:t>lingkungan,</w:t>
      </w:r>
      <w:r>
        <w:rPr>
          <w:spacing w:val="-9"/>
        </w:rPr>
        <w:t xml:space="preserve"> </w:t>
      </w:r>
      <w:r>
        <w:t>pengelolaan</w:t>
      </w:r>
      <w:r>
        <w:rPr>
          <w:spacing w:val="-9"/>
        </w:rPr>
        <w:t xml:space="preserve"> </w:t>
      </w:r>
      <w:r>
        <w:t>perkebunan berbasis</w:t>
      </w:r>
      <w:r>
        <w:rPr>
          <w:spacing w:val="-11"/>
        </w:rPr>
        <w:t xml:space="preserve"> </w:t>
      </w:r>
      <w:r>
        <w:t>prinsip</w:t>
      </w:r>
      <w:r>
        <w:rPr>
          <w:spacing w:val="-10"/>
        </w:rPr>
        <w:t xml:space="preserve"> </w:t>
      </w:r>
      <w:r>
        <w:t>keberlanjutan</w:t>
      </w:r>
      <w:r>
        <w:rPr>
          <w:spacing w:val="-11"/>
        </w:rPr>
        <w:t xml:space="preserve"> </w:t>
      </w:r>
      <w:r>
        <w:t>diperlukan</w:t>
      </w:r>
      <w:r>
        <w:rPr>
          <w:spacing w:val="-10"/>
        </w:rPr>
        <w:t xml:space="preserve"> </w:t>
      </w:r>
      <w:r>
        <w:t>untuk</w:t>
      </w:r>
      <w:r>
        <w:rPr>
          <w:spacing w:val="-14"/>
        </w:rPr>
        <w:t xml:space="preserve"> </w:t>
      </w:r>
      <w:r>
        <w:t>mengurangi</w:t>
      </w:r>
      <w:r>
        <w:rPr>
          <w:spacing w:val="-11"/>
        </w:rPr>
        <w:t xml:space="preserve"> </w:t>
      </w:r>
      <w:r>
        <w:t>dampak</w:t>
      </w:r>
      <w:r>
        <w:rPr>
          <w:spacing w:val="-10"/>
        </w:rPr>
        <w:t xml:space="preserve"> </w:t>
      </w:r>
      <w:r>
        <w:t>negatif</w:t>
      </w:r>
      <w:r>
        <w:rPr>
          <w:spacing w:val="-9"/>
        </w:rPr>
        <w:t xml:space="preserve"> </w:t>
      </w:r>
      <w:r>
        <w:t xml:space="preserve">terhadap </w:t>
      </w:r>
      <w:r>
        <w:rPr>
          <w:spacing w:val="-2"/>
        </w:rPr>
        <w:t>ekosistem.</w:t>
      </w:r>
    </w:p>
    <w:p w14:paraId="58C33F5A" w14:textId="77777777" w:rsidR="0091431E" w:rsidRDefault="00000000">
      <w:pPr>
        <w:pStyle w:val="BodyText"/>
        <w:spacing w:line="276" w:lineRule="auto"/>
        <w:ind w:left="1021" w:right="1280" w:firstLine="710"/>
      </w:pPr>
      <w:r>
        <w:t>Judul penelitian ini menekankan tiga dimensi penting: ketahanan pangan, nilai ekspor, dan energi terbarukan. Ketiganya juga sejalan dengan agenda pembangunan nasional yang menempatkan sektor pertanian dan energi sebagai fondasi kemandirian bangsa. Kelapa sawit tidak hanya menghasilkan minyak untuk konsumsi, tetapi juga menyediakan berbagai produk turunan yang dapat mendukung ketahanan</w:t>
      </w:r>
      <w:r>
        <w:rPr>
          <w:spacing w:val="-7"/>
        </w:rPr>
        <w:t xml:space="preserve"> </w:t>
      </w:r>
      <w:r>
        <w:t>pangan</w:t>
      </w:r>
      <w:r>
        <w:rPr>
          <w:spacing w:val="-7"/>
        </w:rPr>
        <w:t xml:space="preserve"> </w:t>
      </w:r>
      <w:r>
        <w:t>seperti</w:t>
      </w:r>
      <w:r>
        <w:rPr>
          <w:spacing w:val="-8"/>
        </w:rPr>
        <w:t xml:space="preserve"> </w:t>
      </w:r>
      <w:r>
        <w:t>margarin,</w:t>
      </w:r>
      <w:r>
        <w:rPr>
          <w:spacing w:val="-7"/>
        </w:rPr>
        <w:t xml:space="preserve"> </w:t>
      </w:r>
      <w:r>
        <w:t>minyak</w:t>
      </w:r>
      <w:r>
        <w:rPr>
          <w:spacing w:val="-7"/>
        </w:rPr>
        <w:t xml:space="preserve"> </w:t>
      </w:r>
      <w:r>
        <w:t>goreng,</w:t>
      </w:r>
      <w:r>
        <w:rPr>
          <w:spacing w:val="-7"/>
        </w:rPr>
        <w:t xml:space="preserve"> </w:t>
      </w:r>
      <w:r>
        <w:t>dan</w:t>
      </w:r>
      <w:r>
        <w:rPr>
          <w:spacing w:val="-7"/>
        </w:rPr>
        <w:t xml:space="preserve"> </w:t>
      </w:r>
      <w:r>
        <w:t>bahan</w:t>
      </w:r>
      <w:r>
        <w:rPr>
          <w:spacing w:val="-7"/>
        </w:rPr>
        <w:t xml:space="preserve"> </w:t>
      </w:r>
      <w:r>
        <w:t>pangan</w:t>
      </w:r>
      <w:r>
        <w:rPr>
          <w:spacing w:val="-7"/>
        </w:rPr>
        <w:t xml:space="preserve"> </w:t>
      </w:r>
      <w:r>
        <w:t>olahan.</w:t>
      </w:r>
      <w:r>
        <w:rPr>
          <w:spacing w:val="-7"/>
        </w:rPr>
        <w:t xml:space="preserve"> </w:t>
      </w:r>
      <w:r>
        <w:t>Selain itu, kelapa sawit memiliki potensi tinggi sebagai bahan baku biodiesel yang mendukung transisi menuju energi bersih.</w:t>
      </w:r>
    </w:p>
    <w:p w14:paraId="55625794" w14:textId="77777777" w:rsidR="0091431E" w:rsidRDefault="00000000">
      <w:pPr>
        <w:pStyle w:val="BodyText"/>
        <w:spacing w:before="1" w:line="276" w:lineRule="auto"/>
        <w:ind w:left="1021" w:right="1280" w:firstLine="710"/>
      </w:pPr>
      <w:r>
        <w:t>Melalui tinjauan berbagai literatur, artikel ini berupaya memberikan gambaran</w:t>
      </w:r>
      <w:r>
        <w:rPr>
          <w:spacing w:val="-9"/>
        </w:rPr>
        <w:t xml:space="preserve"> </w:t>
      </w:r>
      <w:r>
        <w:t>yang</w:t>
      </w:r>
      <w:r>
        <w:rPr>
          <w:spacing w:val="-9"/>
        </w:rPr>
        <w:t xml:space="preserve"> </w:t>
      </w:r>
      <w:r>
        <w:t>lebih</w:t>
      </w:r>
      <w:r>
        <w:rPr>
          <w:spacing w:val="-9"/>
        </w:rPr>
        <w:t xml:space="preserve"> </w:t>
      </w:r>
      <w:r>
        <w:t>seimbang</w:t>
      </w:r>
      <w:r>
        <w:rPr>
          <w:spacing w:val="-9"/>
        </w:rPr>
        <w:t xml:space="preserve"> </w:t>
      </w:r>
      <w:r>
        <w:t>tentang</w:t>
      </w:r>
      <w:r>
        <w:rPr>
          <w:spacing w:val="-9"/>
        </w:rPr>
        <w:t xml:space="preserve"> </w:t>
      </w:r>
      <w:r>
        <w:t>bagaimana</w:t>
      </w:r>
      <w:r>
        <w:rPr>
          <w:spacing w:val="-7"/>
        </w:rPr>
        <w:t xml:space="preserve"> </w:t>
      </w:r>
      <w:r>
        <w:t>pengembangan</w:t>
      </w:r>
      <w:r>
        <w:rPr>
          <w:spacing w:val="-9"/>
        </w:rPr>
        <w:t xml:space="preserve"> </w:t>
      </w:r>
      <w:r>
        <w:t>kelapa</w:t>
      </w:r>
      <w:r>
        <w:rPr>
          <w:spacing w:val="-7"/>
        </w:rPr>
        <w:t xml:space="preserve"> </w:t>
      </w:r>
      <w:r>
        <w:t>sawit</w:t>
      </w:r>
      <w:r>
        <w:rPr>
          <w:spacing w:val="-10"/>
        </w:rPr>
        <w:t xml:space="preserve"> </w:t>
      </w:r>
      <w:r>
        <w:t>dapat tetap berjalan tanpa mengorbankan keberlanjutan lingkungan dan sosial. Selain itu, artikel ini juga ingin menegaskan bahwa pengembangan sawit berkelanjutan hanya dapat tercapai apabila terdapat sinergi antara kebijakan pemerintah, kepentingan industri, dan partisipasi petani</w:t>
      </w:r>
    </w:p>
    <w:p w14:paraId="38C6BA95" w14:textId="77777777" w:rsidR="0091431E" w:rsidRDefault="0091431E">
      <w:pPr>
        <w:pStyle w:val="BodyText"/>
        <w:spacing w:line="276" w:lineRule="auto"/>
        <w:sectPr w:rsidR="0091431E">
          <w:pgSz w:w="11910" w:h="16840"/>
          <w:pgMar w:top="1640" w:right="425" w:bottom="280" w:left="1700" w:header="720" w:footer="720" w:gutter="0"/>
          <w:cols w:space="720"/>
        </w:sectPr>
      </w:pPr>
    </w:p>
    <w:p w14:paraId="3AF0BC99" w14:textId="77777777" w:rsidR="0091431E" w:rsidRDefault="00000000">
      <w:pPr>
        <w:pStyle w:val="Heading1"/>
        <w:numPr>
          <w:ilvl w:val="0"/>
          <w:numId w:val="2"/>
        </w:numPr>
        <w:tabs>
          <w:tab w:val="left" w:pos="1186"/>
        </w:tabs>
        <w:spacing w:before="61"/>
      </w:pPr>
      <w:bookmarkStart w:id="4" w:name="2._METODE_PENELITIAN"/>
      <w:bookmarkEnd w:id="4"/>
      <w:r>
        <w:lastRenderedPageBreak/>
        <w:t>METODE</w:t>
      </w:r>
      <w:r>
        <w:rPr>
          <w:spacing w:val="-6"/>
        </w:rPr>
        <w:t xml:space="preserve"> </w:t>
      </w:r>
      <w:r>
        <w:rPr>
          <w:spacing w:val="-2"/>
        </w:rPr>
        <w:t>PENELITIAN</w:t>
      </w:r>
    </w:p>
    <w:p w14:paraId="40800496" w14:textId="77777777" w:rsidR="0091431E" w:rsidRDefault="00000000">
      <w:pPr>
        <w:pStyle w:val="BodyText"/>
        <w:spacing w:before="33" w:line="276" w:lineRule="auto"/>
        <w:ind w:left="1021" w:right="1281" w:firstLine="710"/>
      </w:pPr>
      <w:r>
        <w:t>Penelitian ini menggunakan pendekatan studi literatur (literature review) sebagai metode utama untuk menghimpun, menelaah, dan menganalisis berbagai temuan ilmiah terkait pengembangan kelapa sawit berkelanjutan dalam tiga dimensi kajian, yakni ketahanan pangan, nilai ekspor, dan energi terbarukan. Studi literatur dipilih karena mampu menyediakan gambaran teoretis dan empiris secara komprehensif melalui sintesis pengetahuan yang telah dipublikasikan sebelumnya, sehingga relevan untuk menilai perkembangan konsep serta tren penelitian terbaru mengenai kelapa sawit dan keberlanjutan. Metode ini juga memungkinkan peneliti memetakan kesenjangan penelitian serta merumuskan pola hubungan antarvariabel yang menjadi fokus kajian.</w:t>
      </w:r>
    </w:p>
    <w:p w14:paraId="0A3CC184" w14:textId="77777777" w:rsidR="0091431E" w:rsidRDefault="00000000">
      <w:pPr>
        <w:pStyle w:val="BodyText"/>
        <w:spacing w:before="2" w:line="276" w:lineRule="auto"/>
        <w:ind w:left="1021" w:right="1275" w:firstLine="710"/>
      </w:pPr>
      <w:r>
        <w:t>Sumber data yang digunakan terdiri atas jurnal ilmiah nasional dan internasional, laporan kementerian, prosiding ilmiah, serta publikasi akademik kredibel yang terbit pada rentang tahun 2018–2024. Kriteria waktu ditetapkan untuk memastikan</w:t>
      </w:r>
      <w:r>
        <w:rPr>
          <w:spacing w:val="-14"/>
        </w:rPr>
        <w:t xml:space="preserve"> </w:t>
      </w:r>
      <w:r>
        <w:t>informasi</w:t>
      </w:r>
      <w:r>
        <w:rPr>
          <w:spacing w:val="-14"/>
        </w:rPr>
        <w:t xml:space="preserve"> </w:t>
      </w:r>
      <w:r>
        <w:t>yang</w:t>
      </w:r>
      <w:r>
        <w:rPr>
          <w:spacing w:val="-12"/>
        </w:rPr>
        <w:t xml:space="preserve"> </w:t>
      </w:r>
      <w:r>
        <w:t>dianalisis</w:t>
      </w:r>
      <w:r>
        <w:rPr>
          <w:spacing w:val="-14"/>
        </w:rPr>
        <w:t xml:space="preserve"> </w:t>
      </w:r>
      <w:r>
        <w:t>bersifat</w:t>
      </w:r>
      <w:r>
        <w:rPr>
          <w:spacing w:val="-14"/>
        </w:rPr>
        <w:t xml:space="preserve"> </w:t>
      </w:r>
      <w:r>
        <w:t>up</w:t>
      </w:r>
      <w:r>
        <w:rPr>
          <w:spacing w:val="-12"/>
        </w:rPr>
        <w:t xml:space="preserve"> </w:t>
      </w:r>
      <w:r>
        <w:t>to</w:t>
      </w:r>
      <w:r>
        <w:rPr>
          <w:spacing w:val="-13"/>
        </w:rPr>
        <w:t xml:space="preserve"> </w:t>
      </w:r>
      <w:r>
        <w:t>date</w:t>
      </w:r>
      <w:r>
        <w:rPr>
          <w:spacing w:val="-11"/>
        </w:rPr>
        <w:t xml:space="preserve"> </w:t>
      </w:r>
      <w:r>
        <w:t>dan</w:t>
      </w:r>
      <w:r>
        <w:rPr>
          <w:spacing w:val="-13"/>
        </w:rPr>
        <w:t xml:space="preserve"> </w:t>
      </w:r>
      <w:r>
        <w:t>mencerminkan</w:t>
      </w:r>
      <w:r>
        <w:rPr>
          <w:spacing w:val="-13"/>
        </w:rPr>
        <w:t xml:space="preserve"> </w:t>
      </w:r>
      <w:r>
        <w:t>dinamika terbaru industri sawit global. Artikel yang ditelusuri merupakan publikasi yang membahas aspek ekonomi kelapa sawit, rantai pasok pangan berbasis minyak sawit, nilai</w:t>
      </w:r>
      <w:r>
        <w:rPr>
          <w:spacing w:val="-14"/>
        </w:rPr>
        <w:t xml:space="preserve"> </w:t>
      </w:r>
      <w:r>
        <w:t>ekspor</w:t>
      </w:r>
      <w:r>
        <w:rPr>
          <w:spacing w:val="-14"/>
        </w:rPr>
        <w:t xml:space="preserve"> </w:t>
      </w:r>
      <w:r>
        <w:t>CPO</w:t>
      </w:r>
      <w:r>
        <w:rPr>
          <w:spacing w:val="-14"/>
        </w:rPr>
        <w:t xml:space="preserve"> </w:t>
      </w:r>
      <w:r>
        <w:t>dan</w:t>
      </w:r>
      <w:r>
        <w:rPr>
          <w:spacing w:val="-13"/>
        </w:rPr>
        <w:t xml:space="preserve"> </w:t>
      </w:r>
      <w:r>
        <w:t>turunannya,</w:t>
      </w:r>
      <w:r>
        <w:rPr>
          <w:spacing w:val="-14"/>
        </w:rPr>
        <w:t xml:space="preserve"> </w:t>
      </w:r>
      <w:r>
        <w:t>serta</w:t>
      </w:r>
      <w:r>
        <w:rPr>
          <w:spacing w:val="-11"/>
        </w:rPr>
        <w:t xml:space="preserve"> </w:t>
      </w:r>
      <w:r>
        <w:t>inovasi</w:t>
      </w:r>
      <w:r>
        <w:rPr>
          <w:spacing w:val="-14"/>
        </w:rPr>
        <w:t xml:space="preserve"> </w:t>
      </w:r>
      <w:r>
        <w:t>bioenergi</w:t>
      </w:r>
      <w:r>
        <w:rPr>
          <w:spacing w:val="-14"/>
        </w:rPr>
        <w:t xml:space="preserve"> </w:t>
      </w:r>
      <w:r>
        <w:t>yang</w:t>
      </w:r>
      <w:r>
        <w:rPr>
          <w:spacing w:val="-13"/>
        </w:rPr>
        <w:t xml:space="preserve"> </w:t>
      </w:r>
      <w:r>
        <w:t>memanfaatkan</w:t>
      </w:r>
      <w:r>
        <w:rPr>
          <w:spacing w:val="-14"/>
        </w:rPr>
        <w:t xml:space="preserve"> </w:t>
      </w:r>
      <w:r>
        <w:t>minyak sawit sebagai bahan baku biodiesel. Penelusuran sumber</w:t>
      </w:r>
      <w:r>
        <w:rPr>
          <w:spacing w:val="-1"/>
        </w:rPr>
        <w:t xml:space="preserve"> </w:t>
      </w:r>
      <w:r>
        <w:t>dilakukan melalui database seperti Google Scholar, ScienceDirect, DOAJ, SpringerLink, hingga repositori kebijakan pemerintah Indonesia</w:t>
      </w:r>
      <w:r>
        <w:rPr>
          <w:spacing w:val="-1"/>
        </w:rPr>
        <w:t xml:space="preserve"> </w:t>
      </w:r>
      <w:r>
        <w:t>mengenai ISPO, biofuel, serta</w:t>
      </w:r>
      <w:r>
        <w:rPr>
          <w:spacing w:val="-1"/>
        </w:rPr>
        <w:t xml:space="preserve"> </w:t>
      </w:r>
      <w:r>
        <w:t>regulasi perdagangan komoditas minyak nabati.</w:t>
      </w:r>
    </w:p>
    <w:p w14:paraId="57D8A251" w14:textId="77777777" w:rsidR="0091431E" w:rsidRDefault="00000000">
      <w:pPr>
        <w:pStyle w:val="BodyText"/>
        <w:spacing w:line="276" w:lineRule="auto"/>
        <w:ind w:left="1021" w:right="1275" w:firstLine="710"/>
      </w:pPr>
      <w:r>
        <w:t>Tahapan analisis dilakukan menggunakan pendekatan thematic analysis untuk mengelompokkan informasi berdasarkan kesamaan tema. Setiap publikasi dianalisis melalui proses screening, coding, dan kategorisasi tematik. Screening dilakukan dengan membaca judul, abstrak, dan kata kunci untuk memastikan relevansi sumber. Artikel yang memiliki relevansi tinggi kemudian diberi code berdasarkan topik utama: (1) ketahanan pangan, (2) nilai ekspor, dan (3) energi terbarukan. Coding ini memudahkan proses sintesis informasi dan identifikasi pola hubungan antarvariabel. Setelah itu, temuan dari masing- masing cluster dibandingkan untuk melihat perbedaan pendekatan, metode, serta hasil penelitian yang telah dipublikasikan.</w:t>
      </w:r>
    </w:p>
    <w:p w14:paraId="2CD7F490" w14:textId="77777777" w:rsidR="0091431E" w:rsidRDefault="00000000">
      <w:pPr>
        <w:pStyle w:val="BodyText"/>
        <w:spacing w:before="2" w:line="276" w:lineRule="auto"/>
        <w:ind w:left="1021" w:right="1278" w:firstLine="710"/>
      </w:pPr>
      <w:r>
        <w:t>Analisis tematik memungkinkan peneliti menginterpretasikan berbagai perspektif keilmuan secara lebih objektif. Pada dimensi ketahanan pangan, artikel yang dikumpulkan membahas kontribusi minyak sawit terhadap pasokan minyak nabati global serta ketersediaan pangan domestik. Pada dimensi nilai ekspor, fokus analisis diarahkan pada</w:t>
      </w:r>
    </w:p>
    <w:p w14:paraId="73CE0ACE" w14:textId="77777777" w:rsidR="0091431E" w:rsidRDefault="0091431E">
      <w:pPr>
        <w:pStyle w:val="BodyText"/>
        <w:spacing w:line="276" w:lineRule="auto"/>
        <w:sectPr w:rsidR="0091431E">
          <w:pgSz w:w="11910" w:h="16840"/>
          <w:pgMar w:top="1640" w:right="425" w:bottom="280" w:left="1700" w:header="720" w:footer="720" w:gutter="0"/>
          <w:cols w:space="720"/>
        </w:sectPr>
      </w:pPr>
    </w:p>
    <w:p w14:paraId="42818084" w14:textId="77777777" w:rsidR="0091431E" w:rsidRDefault="00000000">
      <w:pPr>
        <w:pStyle w:val="BodyText"/>
        <w:spacing w:before="80" w:line="276" w:lineRule="auto"/>
        <w:ind w:left="1021" w:right="1279"/>
      </w:pPr>
      <w:r>
        <w:lastRenderedPageBreak/>
        <w:t>tren perdagangan CPO internasional, fluktuasi harga global, ekspansi pasar, serta pengaruh sertifikasi keberlanjutan terhadap daya saing ekspor. Sementara dalam kajian energi terbarukan, publikasi yang dianalisis berhubungan dengan perkembangan biodiesel B30– B50, efisiensi produksi, dan kontribusi minyak sawit dalam transisi menuju energi rendah karbon.</w:t>
      </w:r>
    </w:p>
    <w:p w14:paraId="7D2C0F35" w14:textId="77777777" w:rsidR="0091431E" w:rsidRDefault="0091431E">
      <w:pPr>
        <w:pStyle w:val="BodyText"/>
        <w:spacing w:before="39"/>
        <w:ind w:left="0"/>
        <w:jc w:val="left"/>
      </w:pPr>
    </w:p>
    <w:p w14:paraId="1E505A7E" w14:textId="77777777" w:rsidR="0091431E" w:rsidRDefault="00000000">
      <w:pPr>
        <w:pStyle w:val="Heading1"/>
        <w:numPr>
          <w:ilvl w:val="0"/>
          <w:numId w:val="2"/>
        </w:numPr>
        <w:tabs>
          <w:tab w:val="left" w:pos="1201"/>
        </w:tabs>
        <w:ind w:left="1201"/>
      </w:pPr>
      <w:bookmarkStart w:id="5" w:name="3._HASIL_&amp;_PEMBAHASAN"/>
      <w:bookmarkEnd w:id="5"/>
      <w:r>
        <w:t>HASIL</w:t>
      </w:r>
      <w:r>
        <w:rPr>
          <w:spacing w:val="-3"/>
        </w:rPr>
        <w:t xml:space="preserve"> </w:t>
      </w:r>
      <w:r>
        <w:t>&amp;</w:t>
      </w:r>
      <w:r>
        <w:rPr>
          <w:spacing w:val="1"/>
        </w:rPr>
        <w:t xml:space="preserve"> </w:t>
      </w:r>
      <w:r>
        <w:rPr>
          <w:spacing w:val="-2"/>
        </w:rPr>
        <w:t>PEMBAHASAN</w:t>
      </w:r>
    </w:p>
    <w:p w14:paraId="0BAC5F88" w14:textId="77777777" w:rsidR="0091431E" w:rsidRDefault="00000000">
      <w:pPr>
        <w:pStyle w:val="BodyText"/>
        <w:spacing w:before="33" w:line="276" w:lineRule="auto"/>
        <w:ind w:left="956" w:right="1279" w:firstLine="710"/>
      </w:pPr>
      <w:r>
        <w:t>Hasil kajian literatur menunjukkan bahwa pengembangan kelapa sawit berkelanjutan memiliki dampak yang signifikan dalam mendukung pembangunan ekonomi nasional, baik melalui kontribusinya terhadap penyediaan pangan, peningkatan nilai ekspor, maupun pemanfaatannya sebagai energi terbarukan. Ketiga aspek tersebut saling berkaitan dan berperan strategis dalam memperkuat ketahanan ekonomi Indonesia, terutama karena kelapa sawit merupakan salah satu komoditas perkebunan</w:t>
      </w:r>
      <w:r>
        <w:rPr>
          <w:spacing w:val="-2"/>
        </w:rPr>
        <w:t xml:space="preserve"> </w:t>
      </w:r>
      <w:r>
        <w:t>dengan</w:t>
      </w:r>
      <w:r>
        <w:rPr>
          <w:spacing w:val="-2"/>
        </w:rPr>
        <w:t xml:space="preserve"> </w:t>
      </w:r>
      <w:r>
        <w:t>produktivitas</w:t>
      </w:r>
      <w:r>
        <w:rPr>
          <w:spacing w:val="-3"/>
        </w:rPr>
        <w:t xml:space="preserve"> </w:t>
      </w:r>
      <w:r>
        <w:t>tertinggi</w:t>
      </w:r>
      <w:r>
        <w:rPr>
          <w:spacing w:val="-4"/>
        </w:rPr>
        <w:t xml:space="preserve"> </w:t>
      </w:r>
      <w:r>
        <w:t>di</w:t>
      </w:r>
      <w:r>
        <w:rPr>
          <w:spacing w:val="-4"/>
        </w:rPr>
        <w:t xml:space="preserve"> </w:t>
      </w:r>
      <w:r>
        <w:t>dunia.</w:t>
      </w:r>
      <w:r>
        <w:rPr>
          <w:spacing w:val="-2"/>
        </w:rPr>
        <w:t xml:space="preserve"> </w:t>
      </w:r>
      <w:r>
        <w:t>Dalam</w:t>
      </w:r>
      <w:r>
        <w:rPr>
          <w:spacing w:val="-4"/>
        </w:rPr>
        <w:t xml:space="preserve"> </w:t>
      </w:r>
      <w:r>
        <w:t>konteks</w:t>
      </w:r>
      <w:r>
        <w:rPr>
          <w:spacing w:val="-3"/>
        </w:rPr>
        <w:t xml:space="preserve"> </w:t>
      </w:r>
      <w:r>
        <w:t>ini,</w:t>
      </w:r>
      <w:r>
        <w:rPr>
          <w:spacing w:val="-2"/>
        </w:rPr>
        <w:t xml:space="preserve"> </w:t>
      </w:r>
      <w:r>
        <w:t>keberlanjutan bukan</w:t>
      </w:r>
      <w:r>
        <w:rPr>
          <w:spacing w:val="-14"/>
        </w:rPr>
        <w:t xml:space="preserve"> </w:t>
      </w:r>
      <w:r>
        <w:t>hanya</w:t>
      </w:r>
      <w:r>
        <w:rPr>
          <w:spacing w:val="-14"/>
        </w:rPr>
        <w:t xml:space="preserve"> </w:t>
      </w:r>
      <w:r>
        <w:t>menjadi</w:t>
      </w:r>
      <w:r>
        <w:rPr>
          <w:spacing w:val="-14"/>
        </w:rPr>
        <w:t xml:space="preserve"> </w:t>
      </w:r>
      <w:r>
        <w:t>tuntutan</w:t>
      </w:r>
      <w:r>
        <w:rPr>
          <w:spacing w:val="-12"/>
        </w:rPr>
        <w:t xml:space="preserve"> </w:t>
      </w:r>
      <w:r>
        <w:t>global,</w:t>
      </w:r>
      <w:r>
        <w:rPr>
          <w:spacing w:val="-12"/>
        </w:rPr>
        <w:t xml:space="preserve"> </w:t>
      </w:r>
      <w:r>
        <w:t>melainkan</w:t>
      </w:r>
      <w:r>
        <w:rPr>
          <w:spacing w:val="-12"/>
        </w:rPr>
        <w:t xml:space="preserve"> </w:t>
      </w:r>
      <w:r>
        <w:t>juga</w:t>
      </w:r>
      <w:r>
        <w:rPr>
          <w:spacing w:val="-11"/>
        </w:rPr>
        <w:t xml:space="preserve"> </w:t>
      </w:r>
      <w:r>
        <w:t>syarat</w:t>
      </w:r>
      <w:r>
        <w:rPr>
          <w:spacing w:val="-13"/>
        </w:rPr>
        <w:t xml:space="preserve"> </w:t>
      </w:r>
      <w:r>
        <w:t>mutlak</w:t>
      </w:r>
      <w:r>
        <w:rPr>
          <w:spacing w:val="-12"/>
        </w:rPr>
        <w:t xml:space="preserve"> </w:t>
      </w:r>
      <w:r>
        <w:t>agar</w:t>
      </w:r>
      <w:r>
        <w:rPr>
          <w:spacing w:val="-14"/>
        </w:rPr>
        <w:t xml:space="preserve"> </w:t>
      </w:r>
      <w:r>
        <w:t>industri</w:t>
      </w:r>
      <w:r>
        <w:rPr>
          <w:spacing w:val="-13"/>
        </w:rPr>
        <w:t xml:space="preserve"> </w:t>
      </w:r>
      <w:r>
        <w:t>sawit dapat terus berkembang tanpa mengorbankan kelestarian lingkungan.</w:t>
      </w:r>
    </w:p>
    <w:p w14:paraId="6ED98A05" w14:textId="77777777" w:rsidR="0091431E" w:rsidRDefault="00000000">
      <w:pPr>
        <w:pStyle w:val="BodyText"/>
        <w:spacing w:before="2" w:line="276" w:lineRule="auto"/>
        <w:ind w:left="956" w:right="1283" w:firstLine="710"/>
      </w:pPr>
      <w:r>
        <w:t>Pertama, dari aspek ketahanan pangan, minyak sawit merupakan bahan baku utama yang menopang industri pengolahan pangan nasional. Produktivitas tandan buah segar</w:t>
      </w:r>
      <w:r>
        <w:rPr>
          <w:spacing w:val="-3"/>
        </w:rPr>
        <w:t xml:space="preserve"> </w:t>
      </w:r>
      <w:r>
        <w:t>(TBS) per hektar</w:t>
      </w:r>
      <w:r>
        <w:rPr>
          <w:spacing w:val="-3"/>
        </w:rPr>
        <w:t xml:space="preserve"> </w:t>
      </w:r>
      <w:r>
        <w:t>yang</w:t>
      </w:r>
      <w:r>
        <w:rPr>
          <w:spacing w:val="-5"/>
        </w:rPr>
        <w:t xml:space="preserve"> </w:t>
      </w:r>
      <w:r>
        <w:t>lebih tinggi</w:t>
      </w:r>
      <w:r>
        <w:rPr>
          <w:spacing w:val="-1"/>
        </w:rPr>
        <w:t xml:space="preserve"> </w:t>
      </w:r>
      <w:r>
        <w:t>dibandingkan kedelai, bunga matahari, atau rapeseed menjadikan minyak sawit memiliki kapasitas produksi lebih besar dengan pemanfaatan lahan yang relatif efisien. Hal ini memungkinkan pasokan minyak nabati di Indonesia</w:t>
      </w:r>
      <w:r>
        <w:rPr>
          <w:spacing w:val="-1"/>
        </w:rPr>
        <w:t xml:space="preserve"> </w:t>
      </w:r>
      <w:r>
        <w:t>tetap</w:t>
      </w:r>
      <w:r>
        <w:rPr>
          <w:spacing w:val="-4"/>
        </w:rPr>
        <w:t xml:space="preserve"> </w:t>
      </w:r>
      <w:r>
        <w:t>stabil dan</w:t>
      </w:r>
      <w:r>
        <w:rPr>
          <w:spacing w:val="-4"/>
        </w:rPr>
        <w:t xml:space="preserve"> </w:t>
      </w:r>
      <w:r>
        <w:t>terjangkau bagi masyarakat. Ketersediaan beragam produk turunan seperti margarin, minyak goreng, shortening, cocoa butter substitute, dan olein memperkuat posisi minyak sawit sebagai penopang kebutuhan pangan</w:t>
      </w:r>
      <w:r>
        <w:rPr>
          <w:spacing w:val="-5"/>
        </w:rPr>
        <w:t xml:space="preserve"> </w:t>
      </w:r>
      <w:r>
        <w:t>domestik.</w:t>
      </w:r>
      <w:r>
        <w:rPr>
          <w:spacing w:val="-5"/>
        </w:rPr>
        <w:t xml:space="preserve"> </w:t>
      </w:r>
      <w:r>
        <w:t>Fakta</w:t>
      </w:r>
      <w:r>
        <w:rPr>
          <w:spacing w:val="-3"/>
        </w:rPr>
        <w:t xml:space="preserve"> </w:t>
      </w:r>
      <w:r>
        <w:t>tersebut</w:t>
      </w:r>
      <w:r>
        <w:rPr>
          <w:spacing w:val="-7"/>
        </w:rPr>
        <w:t xml:space="preserve"> </w:t>
      </w:r>
      <w:r>
        <w:t>tidak</w:t>
      </w:r>
      <w:r>
        <w:rPr>
          <w:spacing w:val="-5"/>
        </w:rPr>
        <w:t xml:space="preserve"> </w:t>
      </w:r>
      <w:r>
        <w:t>hanya</w:t>
      </w:r>
      <w:r>
        <w:rPr>
          <w:spacing w:val="-8"/>
        </w:rPr>
        <w:t xml:space="preserve"> </w:t>
      </w:r>
      <w:r>
        <w:t>meningkatkan</w:t>
      </w:r>
      <w:r>
        <w:rPr>
          <w:spacing w:val="-5"/>
        </w:rPr>
        <w:t xml:space="preserve"> </w:t>
      </w:r>
      <w:r>
        <w:t>nilai</w:t>
      </w:r>
      <w:r>
        <w:rPr>
          <w:spacing w:val="-7"/>
        </w:rPr>
        <w:t xml:space="preserve"> </w:t>
      </w:r>
      <w:r>
        <w:t>gizi</w:t>
      </w:r>
      <w:r>
        <w:rPr>
          <w:spacing w:val="-7"/>
        </w:rPr>
        <w:t xml:space="preserve"> </w:t>
      </w:r>
      <w:r>
        <w:t>dan</w:t>
      </w:r>
      <w:r>
        <w:rPr>
          <w:spacing w:val="-5"/>
        </w:rPr>
        <w:t xml:space="preserve"> </w:t>
      </w:r>
      <w:r>
        <w:t>aksesibilitas pangan, tetapi juga membantu menjaga stabilitas harga di pasar nasional.</w:t>
      </w:r>
    </w:p>
    <w:p w14:paraId="2A90C2B3" w14:textId="77777777" w:rsidR="0091431E" w:rsidRDefault="00000000">
      <w:pPr>
        <w:pStyle w:val="BodyText"/>
        <w:spacing w:before="2" w:line="276" w:lineRule="auto"/>
        <w:ind w:left="956" w:right="1279" w:firstLine="710"/>
      </w:pPr>
      <w:r>
        <w:t>Di</w:t>
      </w:r>
      <w:r>
        <w:rPr>
          <w:spacing w:val="-13"/>
        </w:rPr>
        <w:t xml:space="preserve"> </w:t>
      </w:r>
      <w:r>
        <w:t>sisi</w:t>
      </w:r>
      <w:r>
        <w:rPr>
          <w:spacing w:val="-14"/>
        </w:rPr>
        <w:t xml:space="preserve"> </w:t>
      </w:r>
      <w:r>
        <w:t>industri</w:t>
      </w:r>
      <w:r>
        <w:rPr>
          <w:spacing w:val="-13"/>
        </w:rPr>
        <w:t xml:space="preserve"> </w:t>
      </w:r>
      <w:r>
        <w:t>pangan,</w:t>
      </w:r>
      <w:r>
        <w:rPr>
          <w:spacing w:val="-12"/>
        </w:rPr>
        <w:t xml:space="preserve"> </w:t>
      </w:r>
      <w:r>
        <w:t>minyak</w:t>
      </w:r>
      <w:r>
        <w:rPr>
          <w:spacing w:val="-12"/>
        </w:rPr>
        <w:t xml:space="preserve"> </w:t>
      </w:r>
      <w:r>
        <w:t>sawit</w:t>
      </w:r>
      <w:r>
        <w:rPr>
          <w:spacing w:val="-13"/>
        </w:rPr>
        <w:t xml:space="preserve"> </w:t>
      </w:r>
      <w:r>
        <w:t>menjadi</w:t>
      </w:r>
      <w:r>
        <w:rPr>
          <w:spacing w:val="-13"/>
        </w:rPr>
        <w:t xml:space="preserve"> </w:t>
      </w:r>
      <w:r>
        <w:t>komponen</w:t>
      </w:r>
      <w:r>
        <w:rPr>
          <w:spacing w:val="-12"/>
        </w:rPr>
        <w:t xml:space="preserve"> </w:t>
      </w:r>
      <w:r>
        <w:t>penting</w:t>
      </w:r>
      <w:r>
        <w:rPr>
          <w:spacing w:val="-12"/>
        </w:rPr>
        <w:t xml:space="preserve"> </w:t>
      </w:r>
      <w:r>
        <w:t>dalam</w:t>
      </w:r>
      <w:r>
        <w:rPr>
          <w:spacing w:val="-13"/>
        </w:rPr>
        <w:t xml:space="preserve"> </w:t>
      </w:r>
      <w:r>
        <w:t>sektor hilir, khususnya industri makanan olahan dan produk turunan bernilai tambah. Pemanfaatan minyak sawit sebagai bahan baku industri bakery, biskuit, mie instan, hingga cokelat olahan menandakan bahwa keberadaan sawit telah menyentuh hampir seluruh</w:t>
      </w:r>
      <w:r>
        <w:rPr>
          <w:spacing w:val="-14"/>
        </w:rPr>
        <w:t xml:space="preserve"> </w:t>
      </w:r>
      <w:r>
        <w:t>rantai</w:t>
      </w:r>
      <w:r>
        <w:rPr>
          <w:spacing w:val="-14"/>
        </w:rPr>
        <w:t xml:space="preserve"> </w:t>
      </w:r>
      <w:r>
        <w:t>pasok</w:t>
      </w:r>
      <w:r>
        <w:rPr>
          <w:spacing w:val="-14"/>
        </w:rPr>
        <w:t xml:space="preserve"> </w:t>
      </w:r>
      <w:r>
        <w:t>pangan</w:t>
      </w:r>
      <w:r>
        <w:rPr>
          <w:spacing w:val="-13"/>
        </w:rPr>
        <w:t xml:space="preserve"> </w:t>
      </w:r>
      <w:r>
        <w:t>modern.</w:t>
      </w:r>
      <w:r>
        <w:rPr>
          <w:spacing w:val="-14"/>
        </w:rPr>
        <w:t xml:space="preserve"> </w:t>
      </w:r>
      <w:r>
        <w:t>Dengan</w:t>
      </w:r>
      <w:r>
        <w:rPr>
          <w:spacing w:val="-14"/>
        </w:rPr>
        <w:t xml:space="preserve"> </w:t>
      </w:r>
      <w:r>
        <w:t>ketersediaan</w:t>
      </w:r>
      <w:r>
        <w:rPr>
          <w:spacing w:val="-14"/>
        </w:rPr>
        <w:t xml:space="preserve"> </w:t>
      </w:r>
      <w:r>
        <w:t>bahan</w:t>
      </w:r>
      <w:r>
        <w:rPr>
          <w:spacing w:val="-13"/>
        </w:rPr>
        <w:t xml:space="preserve"> </w:t>
      </w:r>
      <w:r>
        <w:t>baku</w:t>
      </w:r>
      <w:r>
        <w:rPr>
          <w:spacing w:val="-14"/>
        </w:rPr>
        <w:t xml:space="preserve"> </w:t>
      </w:r>
      <w:r>
        <w:t>yang</w:t>
      </w:r>
      <w:r>
        <w:rPr>
          <w:spacing w:val="-14"/>
        </w:rPr>
        <w:t xml:space="preserve"> </w:t>
      </w:r>
      <w:r>
        <w:t>melimpah, Indonesia memiliki peluang memperkuat diversifikasi produk pangan berbasis sawit untuk</w:t>
      </w:r>
      <w:r>
        <w:rPr>
          <w:spacing w:val="-14"/>
        </w:rPr>
        <w:t xml:space="preserve"> </w:t>
      </w:r>
      <w:r>
        <w:t>memperluas</w:t>
      </w:r>
      <w:r>
        <w:rPr>
          <w:spacing w:val="-14"/>
        </w:rPr>
        <w:t xml:space="preserve"> </w:t>
      </w:r>
      <w:r>
        <w:t>pasar</w:t>
      </w:r>
      <w:r>
        <w:rPr>
          <w:spacing w:val="-14"/>
        </w:rPr>
        <w:t xml:space="preserve"> </w:t>
      </w:r>
      <w:r>
        <w:t>domestik</w:t>
      </w:r>
      <w:r>
        <w:rPr>
          <w:spacing w:val="-13"/>
        </w:rPr>
        <w:t xml:space="preserve"> </w:t>
      </w:r>
      <w:r>
        <w:t>dan</w:t>
      </w:r>
      <w:r>
        <w:rPr>
          <w:spacing w:val="-14"/>
        </w:rPr>
        <w:t xml:space="preserve"> </w:t>
      </w:r>
      <w:r>
        <w:t>internasional.</w:t>
      </w:r>
      <w:r>
        <w:rPr>
          <w:spacing w:val="-14"/>
        </w:rPr>
        <w:t xml:space="preserve"> </w:t>
      </w:r>
      <w:r>
        <w:t>Keberlanjutan</w:t>
      </w:r>
      <w:r>
        <w:rPr>
          <w:spacing w:val="-14"/>
        </w:rPr>
        <w:t xml:space="preserve"> </w:t>
      </w:r>
      <w:r>
        <w:t>sektor</w:t>
      </w:r>
      <w:r>
        <w:rPr>
          <w:spacing w:val="-13"/>
        </w:rPr>
        <w:t xml:space="preserve"> </w:t>
      </w:r>
      <w:r>
        <w:t>sawit</w:t>
      </w:r>
      <w:r>
        <w:rPr>
          <w:spacing w:val="-14"/>
        </w:rPr>
        <w:t xml:space="preserve"> </w:t>
      </w:r>
      <w:r>
        <w:t>dalam konteks ketahanan pangan tidak hanya</w:t>
      </w:r>
    </w:p>
    <w:p w14:paraId="0E8A21A0" w14:textId="77777777" w:rsidR="0091431E" w:rsidRDefault="0091431E">
      <w:pPr>
        <w:pStyle w:val="BodyText"/>
        <w:spacing w:line="276" w:lineRule="auto"/>
        <w:sectPr w:rsidR="0091431E">
          <w:pgSz w:w="11910" w:h="16840"/>
          <w:pgMar w:top="1620" w:right="425" w:bottom="280" w:left="1700" w:header="720" w:footer="720" w:gutter="0"/>
          <w:cols w:space="720"/>
        </w:sectPr>
      </w:pPr>
    </w:p>
    <w:p w14:paraId="6438AD5F" w14:textId="77777777" w:rsidR="0091431E" w:rsidRDefault="00000000">
      <w:pPr>
        <w:pStyle w:val="BodyText"/>
        <w:spacing w:before="80" w:line="276" w:lineRule="auto"/>
        <w:ind w:left="956" w:right="1284"/>
      </w:pPr>
      <w:r>
        <w:lastRenderedPageBreak/>
        <w:t>bergantung pada pasokan produksi, tetapi juga pada efisiensi pengolahan, hilirisasi, dan stabilitas harga yang berpihak pada konsumen dan pelaku industri.</w:t>
      </w:r>
    </w:p>
    <w:p w14:paraId="6D6002D4" w14:textId="77777777" w:rsidR="0091431E" w:rsidRDefault="00000000">
      <w:pPr>
        <w:pStyle w:val="BodyText"/>
        <w:spacing w:before="3" w:line="276" w:lineRule="auto"/>
        <w:ind w:left="956" w:right="1277" w:firstLine="710"/>
      </w:pPr>
      <w:r>
        <w:t>Kedua,</w:t>
      </w:r>
      <w:r>
        <w:rPr>
          <w:spacing w:val="-12"/>
        </w:rPr>
        <w:t xml:space="preserve"> </w:t>
      </w:r>
      <w:r>
        <w:t>dari</w:t>
      </w:r>
      <w:r>
        <w:rPr>
          <w:spacing w:val="-13"/>
        </w:rPr>
        <w:t xml:space="preserve"> </w:t>
      </w:r>
      <w:r>
        <w:t>aspek</w:t>
      </w:r>
      <w:r>
        <w:rPr>
          <w:spacing w:val="-12"/>
        </w:rPr>
        <w:t xml:space="preserve"> </w:t>
      </w:r>
      <w:r>
        <w:t>nilai</w:t>
      </w:r>
      <w:r>
        <w:rPr>
          <w:spacing w:val="-13"/>
        </w:rPr>
        <w:t xml:space="preserve"> </w:t>
      </w:r>
      <w:r>
        <w:t>ekspor,</w:t>
      </w:r>
      <w:r>
        <w:rPr>
          <w:spacing w:val="-12"/>
        </w:rPr>
        <w:t xml:space="preserve"> </w:t>
      </w:r>
      <w:r>
        <w:t>Indonesia</w:t>
      </w:r>
      <w:r>
        <w:rPr>
          <w:spacing w:val="-10"/>
        </w:rPr>
        <w:t xml:space="preserve"> </w:t>
      </w:r>
      <w:r>
        <w:t>telah</w:t>
      </w:r>
      <w:r>
        <w:rPr>
          <w:spacing w:val="-12"/>
        </w:rPr>
        <w:t xml:space="preserve"> </w:t>
      </w:r>
      <w:r>
        <w:t>lama</w:t>
      </w:r>
      <w:r>
        <w:rPr>
          <w:spacing w:val="-10"/>
        </w:rPr>
        <w:t xml:space="preserve"> </w:t>
      </w:r>
      <w:r>
        <w:t>menjadi</w:t>
      </w:r>
      <w:r>
        <w:rPr>
          <w:spacing w:val="-13"/>
        </w:rPr>
        <w:t xml:space="preserve"> </w:t>
      </w:r>
      <w:r>
        <w:t>eksportir</w:t>
      </w:r>
      <w:r>
        <w:rPr>
          <w:spacing w:val="-11"/>
        </w:rPr>
        <w:t xml:space="preserve"> </w:t>
      </w:r>
      <w:r>
        <w:t>minyak sawit terbesar di dunia dan menguasai lebih dari separuh pasar global. Permintaan minyak sawit terus tumbuh setiap tahun, terutama dari negara besar seperti India, Tiongkok,</w:t>
      </w:r>
      <w:r>
        <w:rPr>
          <w:spacing w:val="-14"/>
        </w:rPr>
        <w:t xml:space="preserve"> </w:t>
      </w:r>
      <w:r>
        <w:t>Uni</w:t>
      </w:r>
      <w:r>
        <w:rPr>
          <w:spacing w:val="-14"/>
        </w:rPr>
        <w:t xml:space="preserve"> </w:t>
      </w:r>
      <w:r>
        <w:t>Eropa,</w:t>
      </w:r>
      <w:r>
        <w:rPr>
          <w:spacing w:val="-14"/>
        </w:rPr>
        <w:t xml:space="preserve"> </w:t>
      </w:r>
      <w:r>
        <w:t>dan</w:t>
      </w:r>
      <w:r>
        <w:rPr>
          <w:spacing w:val="-13"/>
        </w:rPr>
        <w:t xml:space="preserve"> </w:t>
      </w:r>
      <w:r>
        <w:t>Timur</w:t>
      </w:r>
      <w:r>
        <w:rPr>
          <w:spacing w:val="-14"/>
        </w:rPr>
        <w:t xml:space="preserve"> </w:t>
      </w:r>
      <w:r>
        <w:t>Tengah.</w:t>
      </w:r>
      <w:r>
        <w:rPr>
          <w:spacing w:val="-14"/>
        </w:rPr>
        <w:t xml:space="preserve"> </w:t>
      </w:r>
      <w:r>
        <w:t>Kontribusi</w:t>
      </w:r>
      <w:r>
        <w:rPr>
          <w:spacing w:val="-14"/>
        </w:rPr>
        <w:t xml:space="preserve"> </w:t>
      </w:r>
      <w:r>
        <w:t>ekspor</w:t>
      </w:r>
      <w:r>
        <w:rPr>
          <w:spacing w:val="-13"/>
        </w:rPr>
        <w:t xml:space="preserve"> </w:t>
      </w:r>
      <w:r>
        <w:t>ini</w:t>
      </w:r>
      <w:r>
        <w:rPr>
          <w:spacing w:val="-14"/>
        </w:rPr>
        <w:t xml:space="preserve"> </w:t>
      </w:r>
      <w:r>
        <w:t>menjadi</w:t>
      </w:r>
      <w:r>
        <w:rPr>
          <w:spacing w:val="-14"/>
        </w:rPr>
        <w:t xml:space="preserve"> </w:t>
      </w:r>
      <w:r>
        <w:t>sumber</w:t>
      </w:r>
      <w:r>
        <w:rPr>
          <w:spacing w:val="-14"/>
        </w:rPr>
        <w:t xml:space="preserve"> </w:t>
      </w:r>
      <w:r>
        <w:t>devisa yang krusial bagi perekonomian nasional, sekaligus membuka lapangan kerja bagi jutaan masyarakat di sektor perkebunan, pengolahan, hingga logistik. Namun, dinamika</w:t>
      </w:r>
      <w:r>
        <w:rPr>
          <w:spacing w:val="-8"/>
        </w:rPr>
        <w:t xml:space="preserve"> </w:t>
      </w:r>
      <w:r>
        <w:t>pasar</w:t>
      </w:r>
      <w:r>
        <w:rPr>
          <w:spacing w:val="-9"/>
        </w:rPr>
        <w:t xml:space="preserve"> </w:t>
      </w:r>
      <w:r>
        <w:t>dunia</w:t>
      </w:r>
      <w:r>
        <w:rPr>
          <w:spacing w:val="-8"/>
        </w:rPr>
        <w:t xml:space="preserve"> </w:t>
      </w:r>
      <w:r>
        <w:t>menunjukkan</w:t>
      </w:r>
      <w:r>
        <w:rPr>
          <w:spacing w:val="-8"/>
        </w:rPr>
        <w:t xml:space="preserve"> </w:t>
      </w:r>
      <w:r>
        <w:t>adanya</w:t>
      </w:r>
      <w:r>
        <w:rPr>
          <w:spacing w:val="-12"/>
        </w:rPr>
        <w:t xml:space="preserve"> </w:t>
      </w:r>
      <w:r>
        <w:t>perubahan</w:t>
      </w:r>
      <w:r>
        <w:rPr>
          <w:spacing w:val="-10"/>
        </w:rPr>
        <w:t xml:space="preserve"> </w:t>
      </w:r>
      <w:r>
        <w:t>preferensi</w:t>
      </w:r>
      <w:r>
        <w:rPr>
          <w:spacing w:val="-11"/>
        </w:rPr>
        <w:t xml:space="preserve"> </w:t>
      </w:r>
      <w:r>
        <w:t>menuju</w:t>
      </w:r>
      <w:r>
        <w:rPr>
          <w:spacing w:val="-10"/>
        </w:rPr>
        <w:t xml:space="preserve"> </w:t>
      </w:r>
      <w:r>
        <w:t>produk</w:t>
      </w:r>
      <w:r>
        <w:rPr>
          <w:spacing w:val="-10"/>
        </w:rPr>
        <w:t xml:space="preserve"> </w:t>
      </w:r>
      <w:r>
        <w:t>yang lebih berkelanjutan secara lingkungan. Hal ini memunculkan tantangan baru karena negara-negara importir mulai memperketat standar masuk produk minyak sawit, khususnya yang berkaitan dengan isu deforestasi dan keberlanjutan sosial.</w:t>
      </w:r>
    </w:p>
    <w:p w14:paraId="17597FBF" w14:textId="77777777" w:rsidR="0091431E" w:rsidRDefault="00000000">
      <w:pPr>
        <w:pStyle w:val="BodyText"/>
        <w:spacing w:line="276" w:lineRule="auto"/>
        <w:ind w:left="956" w:right="1264" w:firstLine="720"/>
      </w:pPr>
      <w:r>
        <w:t>Dalam konteks tersebut, sertifikasi ISPO (Indonesian Sustainable Palm Oil) dan RSPO (Roundtable on Sustainable Palm Oil) menjadi instrumen penting untuk memperkuat</w:t>
      </w:r>
      <w:r>
        <w:rPr>
          <w:spacing w:val="-10"/>
        </w:rPr>
        <w:t xml:space="preserve"> </w:t>
      </w:r>
      <w:r>
        <w:t>daya</w:t>
      </w:r>
      <w:r>
        <w:rPr>
          <w:spacing w:val="-6"/>
        </w:rPr>
        <w:t xml:space="preserve"> </w:t>
      </w:r>
      <w:r>
        <w:t>saing</w:t>
      </w:r>
      <w:r>
        <w:rPr>
          <w:spacing w:val="-9"/>
        </w:rPr>
        <w:t xml:space="preserve"> </w:t>
      </w:r>
      <w:r>
        <w:t>sawit</w:t>
      </w:r>
      <w:r>
        <w:rPr>
          <w:spacing w:val="-10"/>
        </w:rPr>
        <w:t xml:space="preserve"> </w:t>
      </w:r>
      <w:r>
        <w:t>Indonesia.</w:t>
      </w:r>
      <w:r>
        <w:rPr>
          <w:spacing w:val="-9"/>
        </w:rPr>
        <w:t xml:space="preserve"> </w:t>
      </w:r>
      <w:r>
        <w:t>Implementasi</w:t>
      </w:r>
      <w:r>
        <w:rPr>
          <w:spacing w:val="-10"/>
        </w:rPr>
        <w:t xml:space="preserve"> </w:t>
      </w:r>
      <w:r>
        <w:t>sertifikasi</w:t>
      </w:r>
      <w:r>
        <w:rPr>
          <w:spacing w:val="-10"/>
        </w:rPr>
        <w:t xml:space="preserve"> </w:t>
      </w:r>
      <w:r>
        <w:t>keberlanjutan</w:t>
      </w:r>
      <w:r>
        <w:rPr>
          <w:spacing w:val="-9"/>
        </w:rPr>
        <w:t xml:space="preserve"> </w:t>
      </w:r>
      <w:r>
        <w:t>bukan hanya menjadi</w:t>
      </w:r>
      <w:r>
        <w:rPr>
          <w:spacing w:val="-4"/>
        </w:rPr>
        <w:t xml:space="preserve"> </w:t>
      </w:r>
      <w:r>
        <w:t>syarat</w:t>
      </w:r>
      <w:r>
        <w:rPr>
          <w:spacing w:val="-4"/>
        </w:rPr>
        <w:t xml:space="preserve"> </w:t>
      </w:r>
      <w:r>
        <w:t>perdagangan internasional,</w:t>
      </w:r>
      <w:r>
        <w:rPr>
          <w:spacing w:val="40"/>
        </w:rPr>
        <w:t xml:space="preserve"> </w:t>
      </w:r>
      <w:r>
        <w:t>tetapi</w:t>
      </w:r>
      <w:r>
        <w:rPr>
          <w:spacing w:val="40"/>
        </w:rPr>
        <w:t xml:space="preserve"> </w:t>
      </w:r>
      <w:r>
        <w:t>juga</w:t>
      </w:r>
      <w:r>
        <w:rPr>
          <w:spacing w:val="40"/>
        </w:rPr>
        <w:t xml:space="preserve"> </w:t>
      </w:r>
      <w:r>
        <w:t>menjadi</w:t>
      </w:r>
      <w:r>
        <w:rPr>
          <w:spacing w:val="40"/>
        </w:rPr>
        <w:t xml:space="preserve"> </w:t>
      </w:r>
      <w:r>
        <w:t>langkah strategis untuk meningkatkan citra sawit agar tidak dikaitkan dengan kerusakan lingkungan. Dengan keterlibatan petani swadaya, perusahaan besar, dan dukungan kebijakan pemerintah, sertifikasi berpotensi memperluas pasar ekspor, mengurangi hambatan tarif dan non-tarif, serta memberikan nilai tambah yang lebih tinggi bagi produk olahan CPO. Hilirisasi dan diversifikasi produk ekspor seperti oleokimia, surfactant, dan bio-based polymer bahkan dapat menjadi langkah lanjutan untuk meningkatkan pendapatan negara secara signifikan. Ketiga, dari aspek energi terbarukan, minyak sawit memiliki peran strategis dalam mendukung transisi energi bersih melalui pengembangan biodiesel. Pada level kebijakan, Indonesia telah mengimplementasikan</w:t>
      </w:r>
      <w:r>
        <w:rPr>
          <w:spacing w:val="-9"/>
        </w:rPr>
        <w:t xml:space="preserve"> </w:t>
      </w:r>
      <w:r>
        <w:t>program</w:t>
      </w:r>
      <w:r>
        <w:rPr>
          <w:spacing w:val="-10"/>
        </w:rPr>
        <w:t xml:space="preserve"> </w:t>
      </w:r>
      <w:r>
        <w:t>campuran</w:t>
      </w:r>
      <w:r>
        <w:rPr>
          <w:spacing w:val="-9"/>
        </w:rPr>
        <w:t xml:space="preserve"> </w:t>
      </w:r>
      <w:r>
        <w:t>biodiesel</w:t>
      </w:r>
      <w:r>
        <w:rPr>
          <w:spacing w:val="-10"/>
        </w:rPr>
        <w:t xml:space="preserve"> </w:t>
      </w:r>
      <w:r>
        <w:t>B30</w:t>
      </w:r>
      <w:r>
        <w:rPr>
          <w:spacing w:val="-9"/>
        </w:rPr>
        <w:t xml:space="preserve"> </w:t>
      </w:r>
      <w:r>
        <w:t>dan</w:t>
      </w:r>
      <w:r>
        <w:rPr>
          <w:spacing w:val="-9"/>
        </w:rPr>
        <w:t xml:space="preserve"> </w:t>
      </w:r>
      <w:r>
        <w:t>sedang</w:t>
      </w:r>
      <w:r>
        <w:rPr>
          <w:spacing w:val="-5"/>
        </w:rPr>
        <w:t xml:space="preserve"> </w:t>
      </w:r>
      <w:r>
        <w:t>mengembangkan formula</w:t>
      </w:r>
      <w:r>
        <w:rPr>
          <w:spacing w:val="-16"/>
        </w:rPr>
        <w:t xml:space="preserve"> </w:t>
      </w:r>
      <w:r>
        <w:t>yang</w:t>
      </w:r>
      <w:r>
        <w:rPr>
          <w:spacing w:val="-14"/>
        </w:rPr>
        <w:t xml:space="preserve"> </w:t>
      </w:r>
      <w:r>
        <w:t>lebih</w:t>
      </w:r>
      <w:r>
        <w:rPr>
          <w:spacing w:val="-14"/>
        </w:rPr>
        <w:t xml:space="preserve"> </w:t>
      </w:r>
      <w:r>
        <w:t>tinggi</w:t>
      </w:r>
      <w:r>
        <w:rPr>
          <w:spacing w:val="-13"/>
        </w:rPr>
        <w:t xml:space="preserve"> </w:t>
      </w:r>
      <w:r>
        <w:t>seperti</w:t>
      </w:r>
      <w:r>
        <w:rPr>
          <w:spacing w:val="-14"/>
        </w:rPr>
        <w:t xml:space="preserve"> </w:t>
      </w:r>
      <w:r>
        <w:t>B40</w:t>
      </w:r>
      <w:r>
        <w:rPr>
          <w:spacing w:val="-14"/>
        </w:rPr>
        <w:t xml:space="preserve"> </w:t>
      </w:r>
      <w:r>
        <w:t>hingga</w:t>
      </w:r>
      <w:r>
        <w:rPr>
          <w:spacing w:val="-14"/>
        </w:rPr>
        <w:t xml:space="preserve"> </w:t>
      </w:r>
      <w:r>
        <w:t>B50.</w:t>
      </w:r>
      <w:r>
        <w:rPr>
          <w:spacing w:val="-13"/>
        </w:rPr>
        <w:t xml:space="preserve"> </w:t>
      </w:r>
      <w:r>
        <w:t>Program</w:t>
      </w:r>
      <w:r>
        <w:rPr>
          <w:spacing w:val="-14"/>
        </w:rPr>
        <w:t xml:space="preserve"> </w:t>
      </w:r>
      <w:r>
        <w:t>ini</w:t>
      </w:r>
      <w:r>
        <w:rPr>
          <w:spacing w:val="-14"/>
        </w:rPr>
        <w:t xml:space="preserve"> </w:t>
      </w:r>
      <w:r>
        <w:t>tidak</w:t>
      </w:r>
      <w:r>
        <w:rPr>
          <w:spacing w:val="-14"/>
        </w:rPr>
        <w:t xml:space="preserve"> </w:t>
      </w:r>
      <w:r>
        <w:t>hanya</w:t>
      </w:r>
      <w:r>
        <w:rPr>
          <w:spacing w:val="-13"/>
        </w:rPr>
        <w:t xml:space="preserve"> </w:t>
      </w:r>
      <w:r>
        <w:t>mengurangi ketergantungan terhadap energi fosil dan impor minyak mentah, tetapi juga memperkuat kemandirian energi nasional. Pemanfaatan minyak sawit sebagai biodiesel</w:t>
      </w:r>
      <w:r>
        <w:rPr>
          <w:spacing w:val="-3"/>
        </w:rPr>
        <w:t xml:space="preserve"> </w:t>
      </w:r>
      <w:r>
        <w:t>juga menjadi</w:t>
      </w:r>
      <w:r>
        <w:rPr>
          <w:spacing w:val="-4"/>
        </w:rPr>
        <w:t xml:space="preserve"> </w:t>
      </w:r>
      <w:r>
        <w:t>bagian</w:t>
      </w:r>
      <w:r>
        <w:rPr>
          <w:spacing w:val="-2"/>
        </w:rPr>
        <w:t xml:space="preserve"> </w:t>
      </w:r>
      <w:r>
        <w:t>dari</w:t>
      </w:r>
      <w:r>
        <w:rPr>
          <w:spacing w:val="-4"/>
        </w:rPr>
        <w:t xml:space="preserve"> </w:t>
      </w:r>
      <w:r>
        <w:t>kontribusi</w:t>
      </w:r>
      <w:r>
        <w:rPr>
          <w:spacing w:val="-4"/>
        </w:rPr>
        <w:t xml:space="preserve"> </w:t>
      </w:r>
      <w:r>
        <w:t>Indonesia dalam</w:t>
      </w:r>
      <w:r>
        <w:rPr>
          <w:spacing w:val="-4"/>
        </w:rPr>
        <w:t xml:space="preserve"> </w:t>
      </w:r>
      <w:r>
        <w:t>pengurangan</w:t>
      </w:r>
      <w:r>
        <w:rPr>
          <w:spacing w:val="-8"/>
        </w:rPr>
        <w:t xml:space="preserve"> </w:t>
      </w:r>
      <w:r>
        <w:t>emisi</w:t>
      </w:r>
      <w:r>
        <w:rPr>
          <w:spacing w:val="-4"/>
        </w:rPr>
        <w:t xml:space="preserve"> </w:t>
      </w:r>
      <w:r>
        <w:t>gas rumah kaca, sejalan dengan komitmen global dalam Paris Agreement yang menargetkan pemisi hingga 29% pada tahun 2030.</w:t>
      </w:r>
    </w:p>
    <w:p w14:paraId="5F867842" w14:textId="77777777" w:rsidR="0091431E" w:rsidRDefault="00000000">
      <w:pPr>
        <w:pStyle w:val="BodyText"/>
        <w:spacing w:line="276" w:lineRule="auto"/>
        <w:ind w:left="956" w:right="1283" w:firstLine="710"/>
      </w:pPr>
      <w:r>
        <w:t>Meskipun demikian, pengembangan energi sawit berbasis biodiesel membutuhkan dukungan besar dalam hal kapasitas pengolahan, teknologi produksi, dan efisiensi lahan. Tantangan lain yang muncul adalah pengelolaan limbah sawit seperti palm oil mill effluent</w:t>
      </w:r>
    </w:p>
    <w:p w14:paraId="44C06CD2" w14:textId="77777777" w:rsidR="0091431E" w:rsidRDefault="0091431E">
      <w:pPr>
        <w:pStyle w:val="BodyText"/>
        <w:spacing w:line="276" w:lineRule="auto"/>
        <w:sectPr w:rsidR="0091431E">
          <w:pgSz w:w="11910" w:h="16840"/>
          <w:pgMar w:top="1620" w:right="425" w:bottom="280" w:left="1700" w:header="720" w:footer="720" w:gutter="0"/>
          <w:cols w:space="720"/>
        </w:sectPr>
      </w:pPr>
    </w:p>
    <w:p w14:paraId="251B7CE6" w14:textId="77777777" w:rsidR="0091431E" w:rsidRDefault="00000000">
      <w:pPr>
        <w:pStyle w:val="BodyText"/>
        <w:spacing w:before="80" w:line="276" w:lineRule="auto"/>
        <w:ind w:left="956" w:right="1281"/>
      </w:pPr>
      <w:r>
        <w:lastRenderedPageBreak/>
        <w:t>(POME) yang berpotensi menghasilkan emisi metana tinggi apabila tidak ditangani dengan</w:t>
      </w:r>
      <w:r>
        <w:rPr>
          <w:spacing w:val="-14"/>
        </w:rPr>
        <w:t xml:space="preserve"> </w:t>
      </w:r>
      <w:r>
        <w:t>tepat.</w:t>
      </w:r>
      <w:r>
        <w:rPr>
          <w:spacing w:val="-14"/>
        </w:rPr>
        <w:t xml:space="preserve"> </w:t>
      </w:r>
      <w:r>
        <w:t>Dengan</w:t>
      </w:r>
      <w:r>
        <w:rPr>
          <w:spacing w:val="-14"/>
        </w:rPr>
        <w:t xml:space="preserve"> </w:t>
      </w:r>
      <w:r>
        <w:t>penerapan</w:t>
      </w:r>
      <w:r>
        <w:rPr>
          <w:spacing w:val="-13"/>
        </w:rPr>
        <w:t xml:space="preserve"> </w:t>
      </w:r>
      <w:r>
        <w:t>teknologi</w:t>
      </w:r>
      <w:r>
        <w:rPr>
          <w:spacing w:val="-14"/>
        </w:rPr>
        <w:t xml:space="preserve"> </w:t>
      </w:r>
      <w:r>
        <w:t>pemanfaatan</w:t>
      </w:r>
      <w:r>
        <w:rPr>
          <w:spacing w:val="-14"/>
        </w:rPr>
        <w:t xml:space="preserve"> </w:t>
      </w:r>
      <w:r>
        <w:t>limbah</w:t>
      </w:r>
      <w:r>
        <w:rPr>
          <w:spacing w:val="-14"/>
        </w:rPr>
        <w:t xml:space="preserve"> </w:t>
      </w:r>
      <w:r>
        <w:t>menjadi</w:t>
      </w:r>
      <w:r>
        <w:rPr>
          <w:spacing w:val="-13"/>
        </w:rPr>
        <w:t xml:space="preserve"> </w:t>
      </w:r>
      <w:r>
        <w:t>biogas,</w:t>
      </w:r>
      <w:r>
        <w:rPr>
          <w:spacing w:val="-14"/>
        </w:rPr>
        <w:t xml:space="preserve"> </w:t>
      </w:r>
      <w:r>
        <w:t>residu padat menjadi pupuk organik, dan integrasi sistem agroforestry, industri biodiesel sawit</w:t>
      </w:r>
      <w:r>
        <w:rPr>
          <w:spacing w:val="-10"/>
        </w:rPr>
        <w:t xml:space="preserve"> </w:t>
      </w:r>
      <w:r>
        <w:t>tidak</w:t>
      </w:r>
      <w:r>
        <w:rPr>
          <w:spacing w:val="-9"/>
        </w:rPr>
        <w:t xml:space="preserve"> </w:t>
      </w:r>
      <w:r>
        <w:t>hanya</w:t>
      </w:r>
      <w:r>
        <w:rPr>
          <w:spacing w:val="-6"/>
        </w:rPr>
        <w:t xml:space="preserve"> </w:t>
      </w:r>
      <w:r>
        <w:t>dapat</w:t>
      </w:r>
      <w:r>
        <w:rPr>
          <w:spacing w:val="-10"/>
        </w:rPr>
        <w:t xml:space="preserve"> </w:t>
      </w:r>
      <w:r>
        <w:t>menjadi</w:t>
      </w:r>
      <w:r>
        <w:rPr>
          <w:spacing w:val="-10"/>
        </w:rPr>
        <w:t xml:space="preserve"> </w:t>
      </w:r>
      <w:r>
        <w:t>sumber</w:t>
      </w:r>
      <w:r>
        <w:rPr>
          <w:spacing w:val="-12"/>
        </w:rPr>
        <w:t xml:space="preserve"> </w:t>
      </w:r>
      <w:r>
        <w:t>energi</w:t>
      </w:r>
      <w:r>
        <w:rPr>
          <w:spacing w:val="-10"/>
        </w:rPr>
        <w:t xml:space="preserve"> </w:t>
      </w:r>
      <w:r>
        <w:t>terbarukan,</w:t>
      </w:r>
      <w:r>
        <w:rPr>
          <w:spacing w:val="-9"/>
        </w:rPr>
        <w:t xml:space="preserve"> </w:t>
      </w:r>
      <w:r>
        <w:t>tetapi</w:t>
      </w:r>
      <w:r>
        <w:rPr>
          <w:spacing w:val="-10"/>
        </w:rPr>
        <w:t xml:space="preserve"> </w:t>
      </w:r>
      <w:r>
        <w:t>juga</w:t>
      </w:r>
      <w:r>
        <w:rPr>
          <w:spacing w:val="-11"/>
        </w:rPr>
        <w:t xml:space="preserve"> </w:t>
      </w:r>
      <w:r>
        <w:t>sistem</w:t>
      </w:r>
      <w:r>
        <w:rPr>
          <w:spacing w:val="-10"/>
        </w:rPr>
        <w:t xml:space="preserve"> </w:t>
      </w:r>
      <w:r>
        <w:t>produksi rendah karbon yang memenuhi prinsip ekonomi sirkular.</w:t>
      </w:r>
    </w:p>
    <w:p w14:paraId="2A933768" w14:textId="77777777" w:rsidR="0091431E" w:rsidRDefault="00000000">
      <w:pPr>
        <w:pStyle w:val="BodyText"/>
        <w:spacing w:before="1" w:line="276" w:lineRule="auto"/>
        <w:ind w:left="956" w:right="1283" w:firstLine="710"/>
      </w:pPr>
      <w:r>
        <w:t>Di balik berbagai peluang tersebut, hasil kajian juga menemukan adanya tantangan fundamental dalam pengembangan sawit berkelanjutan, terutama terkait lingkungan dan sosial. Alih fungsi hutan dan lahan gambut menjadi perhatian global yang kerap memicu kampanye negatif terhadap sawit</w:t>
      </w:r>
      <w:r>
        <w:rPr>
          <w:spacing w:val="-1"/>
        </w:rPr>
        <w:t xml:space="preserve"> </w:t>
      </w:r>
      <w:r>
        <w:t>Indonesia. Selain itu, persoalan ketimpangan penguasaan lahan, kesejahteraan petani, dan konflik agraria menjadi hambatan</w:t>
      </w:r>
      <w:r>
        <w:rPr>
          <w:spacing w:val="-14"/>
        </w:rPr>
        <w:t xml:space="preserve"> </w:t>
      </w:r>
      <w:r>
        <w:t>yang</w:t>
      </w:r>
      <w:r>
        <w:rPr>
          <w:spacing w:val="-14"/>
        </w:rPr>
        <w:t xml:space="preserve"> </w:t>
      </w:r>
      <w:r>
        <w:t>perlu</w:t>
      </w:r>
      <w:r>
        <w:rPr>
          <w:spacing w:val="-14"/>
        </w:rPr>
        <w:t xml:space="preserve"> </w:t>
      </w:r>
      <w:r>
        <w:t>diatasi.</w:t>
      </w:r>
      <w:r>
        <w:rPr>
          <w:spacing w:val="-13"/>
        </w:rPr>
        <w:t xml:space="preserve"> </w:t>
      </w:r>
      <w:r>
        <w:t>Namun,</w:t>
      </w:r>
      <w:r>
        <w:rPr>
          <w:spacing w:val="-14"/>
        </w:rPr>
        <w:t xml:space="preserve"> </w:t>
      </w:r>
      <w:r>
        <w:t>berbagai</w:t>
      </w:r>
      <w:r>
        <w:rPr>
          <w:spacing w:val="-14"/>
        </w:rPr>
        <w:t xml:space="preserve"> </w:t>
      </w:r>
      <w:r>
        <w:t>literatur</w:t>
      </w:r>
      <w:r>
        <w:rPr>
          <w:spacing w:val="-14"/>
        </w:rPr>
        <w:t xml:space="preserve"> </w:t>
      </w:r>
      <w:r>
        <w:t>menunjukkan</w:t>
      </w:r>
      <w:r>
        <w:rPr>
          <w:spacing w:val="-13"/>
        </w:rPr>
        <w:t xml:space="preserve"> </w:t>
      </w:r>
      <w:r>
        <w:t>bahwa</w:t>
      </w:r>
      <w:r>
        <w:rPr>
          <w:spacing w:val="-14"/>
        </w:rPr>
        <w:t xml:space="preserve"> </w:t>
      </w:r>
      <w:r>
        <w:t>perbaikan tata kelola, peningkatan produktivitas kebun rakyat melalui intensifikasi, serta penggunaan teknologi modern seperti precision agriculture dapat meminimalkan tekanan ekspansi lahan sekaligus meningkatkan hasil produksi.</w:t>
      </w:r>
    </w:p>
    <w:p w14:paraId="6CC15EEE" w14:textId="77777777" w:rsidR="0091431E" w:rsidRDefault="0091431E">
      <w:pPr>
        <w:pStyle w:val="BodyText"/>
        <w:spacing w:before="41"/>
        <w:ind w:left="0"/>
        <w:jc w:val="left"/>
      </w:pPr>
    </w:p>
    <w:p w14:paraId="5163BB9C" w14:textId="77777777" w:rsidR="0091431E" w:rsidRDefault="00000000">
      <w:pPr>
        <w:pStyle w:val="Heading1"/>
        <w:numPr>
          <w:ilvl w:val="0"/>
          <w:numId w:val="2"/>
        </w:numPr>
        <w:tabs>
          <w:tab w:val="left" w:pos="1186"/>
        </w:tabs>
      </w:pPr>
      <w:bookmarkStart w:id="6" w:name="4._SIMPULAN"/>
      <w:bookmarkEnd w:id="6"/>
      <w:r>
        <w:rPr>
          <w:spacing w:val="-2"/>
        </w:rPr>
        <w:t>SIMPULAN</w:t>
      </w:r>
    </w:p>
    <w:p w14:paraId="7A211FEB" w14:textId="77777777" w:rsidR="0091431E" w:rsidRDefault="00000000">
      <w:pPr>
        <w:pStyle w:val="BodyText"/>
        <w:spacing w:before="32" w:line="276" w:lineRule="auto"/>
        <w:ind w:left="956" w:right="1280" w:firstLine="710"/>
      </w:pPr>
      <w:r>
        <w:t>Pengembangan</w:t>
      </w:r>
      <w:r>
        <w:rPr>
          <w:spacing w:val="-9"/>
        </w:rPr>
        <w:t xml:space="preserve"> </w:t>
      </w:r>
      <w:r>
        <w:t>kelapa</w:t>
      </w:r>
      <w:r>
        <w:rPr>
          <w:spacing w:val="-2"/>
        </w:rPr>
        <w:t xml:space="preserve"> </w:t>
      </w:r>
      <w:r>
        <w:t>sawit</w:t>
      </w:r>
      <w:r>
        <w:rPr>
          <w:spacing w:val="-5"/>
        </w:rPr>
        <w:t xml:space="preserve"> </w:t>
      </w:r>
      <w:r>
        <w:t>berkelanjutan</w:t>
      </w:r>
      <w:r>
        <w:rPr>
          <w:spacing w:val="-9"/>
        </w:rPr>
        <w:t xml:space="preserve"> </w:t>
      </w:r>
      <w:r>
        <w:t>merupakan</w:t>
      </w:r>
      <w:r>
        <w:rPr>
          <w:spacing w:val="-9"/>
        </w:rPr>
        <w:t xml:space="preserve"> </w:t>
      </w:r>
      <w:r>
        <w:t>salah</w:t>
      </w:r>
      <w:r>
        <w:rPr>
          <w:spacing w:val="-4"/>
        </w:rPr>
        <w:t xml:space="preserve"> </w:t>
      </w:r>
      <w:r>
        <w:t>satu</w:t>
      </w:r>
      <w:r>
        <w:rPr>
          <w:spacing w:val="-4"/>
        </w:rPr>
        <w:t xml:space="preserve"> </w:t>
      </w:r>
      <w:r>
        <w:t>strategi</w:t>
      </w:r>
      <w:r>
        <w:rPr>
          <w:spacing w:val="-5"/>
        </w:rPr>
        <w:t xml:space="preserve"> </w:t>
      </w:r>
      <w:r>
        <w:t>vital dalam</w:t>
      </w:r>
      <w:r>
        <w:rPr>
          <w:spacing w:val="-5"/>
        </w:rPr>
        <w:t xml:space="preserve"> </w:t>
      </w:r>
      <w:r>
        <w:t>mendukung</w:t>
      </w:r>
      <w:r>
        <w:rPr>
          <w:spacing w:val="-9"/>
        </w:rPr>
        <w:t xml:space="preserve"> </w:t>
      </w:r>
      <w:r>
        <w:t>agenda</w:t>
      </w:r>
      <w:r>
        <w:rPr>
          <w:spacing w:val="-6"/>
        </w:rPr>
        <w:t xml:space="preserve"> </w:t>
      </w:r>
      <w:r>
        <w:t>pembangunan</w:t>
      </w:r>
      <w:r>
        <w:rPr>
          <w:spacing w:val="-4"/>
        </w:rPr>
        <w:t xml:space="preserve"> </w:t>
      </w:r>
      <w:r>
        <w:t>nasional,</w:t>
      </w:r>
      <w:r>
        <w:rPr>
          <w:spacing w:val="-4"/>
        </w:rPr>
        <w:t xml:space="preserve"> </w:t>
      </w:r>
      <w:r>
        <w:t>terutama</w:t>
      </w:r>
      <w:r>
        <w:rPr>
          <w:spacing w:val="-2"/>
        </w:rPr>
        <w:t xml:space="preserve"> </w:t>
      </w:r>
      <w:r>
        <w:t>dalam</w:t>
      </w:r>
      <w:r>
        <w:rPr>
          <w:spacing w:val="-5"/>
        </w:rPr>
        <w:t xml:space="preserve"> </w:t>
      </w:r>
      <w:r>
        <w:t>konteks</w:t>
      </w:r>
      <w:r>
        <w:rPr>
          <w:spacing w:val="-5"/>
        </w:rPr>
        <w:t xml:space="preserve"> </w:t>
      </w:r>
      <w:r>
        <w:t>ketahanan pangan, peningkatan nilai ekspor, serta percepatan transformasi menuju energi terbarukan.</w:t>
      </w:r>
      <w:r>
        <w:rPr>
          <w:spacing w:val="-5"/>
        </w:rPr>
        <w:t xml:space="preserve"> </w:t>
      </w:r>
      <w:r>
        <w:t>Berdasarkan</w:t>
      </w:r>
      <w:r>
        <w:rPr>
          <w:spacing w:val="-3"/>
        </w:rPr>
        <w:t xml:space="preserve"> </w:t>
      </w:r>
      <w:r>
        <w:t>hasil</w:t>
      </w:r>
      <w:r>
        <w:rPr>
          <w:spacing w:val="-6"/>
        </w:rPr>
        <w:t xml:space="preserve"> </w:t>
      </w:r>
      <w:r>
        <w:t>kajian</w:t>
      </w:r>
      <w:r>
        <w:rPr>
          <w:spacing w:val="-5"/>
        </w:rPr>
        <w:t xml:space="preserve"> </w:t>
      </w:r>
      <w:r>
        <w:t>literatur,</w:t>
      </w:r>
      <w:r>
        <w:rPr>
          <w:spacing w:val="-5"/>
        </w:rPr>
        <w:t xml:space="preserve"> </w:t>
      </w:r>
      <w:r>
        <w:t>terlihat</w:t>
      </w:r>
      <w:r>
        <w:rPr>
          <w:spacing w:val="-6"/>
        </w:rPr>
        <w:t xml:space="preserve"> </w:t>
      </w:r>
      <w:r>
        <w:t>bahwa</w:t>
      </w:r>
      <w:r>
        <w:rPr>
          <w:spacing w:val="-3"/>
        </w:rPr>
        <w:t xml:space="preserve"> </w:t>
      </w:r>
      <w:r>
        <w:t>kelapa</w:t>
      </w:r>
      <w:r>
        <w:rPr>
          <w:spacing w:val="-3"/>
        </w:rPr>
        <w:t xml:space="preserve"> </w:t>
      </w:r>
      <w:r>
        <w:t>sawit</w:t>
      </w:r>
      <w:r>
        <w:rPr>
          <w:spacing w:val="-6"/>
        </w:rPr>
        <w:t xml:space="preserve"> </w:t>
      </w:r>
      <w:r>
        <w:t>tidak</w:t>
      </w:r>
      <w:r>
        <w:rPr>
          <w:spacing w:val="-5"/>
        </w:rPr>
        <w:t xml:space="preserve"> </w:t>
      </w:r>
      <w:r>
        <w:t>hanya sekadar komoditas perkebunan bernilai ekonomi tinggi, tetapi juga memiliki peran multidimensi yang mampu menopang kebutuhan domestik sekaligus menguatkan posisi Indonesia dalam peta perdagangan global. Keunggulan produktivitas sawit dibandingkan tanaman minyak nabati lain menjadikannya pilihan ideal untuk memenuhi kebutuhan industri pangan, sementara kemampuan konversinya menjadi biofuel membuka jalan bagi diversifikasi energi bersih nasional.</w:t>
      </w:r>
    </w:p>
    <w:p w14:paraId="63D268D0" w14:textId="77777777" w:rsidR="0091431E" w:rsidRDefault="00000000">
      <w:pPr>
        <w:pStyle w:val="BodyText"/>
        <w:spacing w:before="2" w:line="276" w:lineRule="auto"/>
        <w:ind w:left="956" w:right="1282" w:firstLine="710"/>
      </w:pPr>
      <w:r>
        <w:t>Meskipun demikian, potensi</w:t>
      </w:r>
      <w:r>
        <w:rPr>
          <w:spacing w:val="-1"/>
        </w:rPr>
        <w:t xml:space="preserve"> </w:t>
      </w:r>
      <w:r>
        <w:t>besar tersebut</w:t>
      </w:r>
      <w:r>
        <w:rPr>
          <w:spacing w:val="-1"/>
        </w:rPr>
        <w:t xml:space="preserve"> </w:t>
      </w:r>
      <w:r>
        <w:t>hanya dapat</w:t>
      </w:r>
      <w:r>
        <w:rPr>
          <w:spacing w:val="-1"/>
        </w:rPr>
        <w:t xml:space="preserve"> </w:t>
      </w:r>
      <w:r>
        <w:t>dioptimalkan apabila dikembangkan melalui pola tata kelola yang berkelanjutan. Prinsip keberlanjutan dalam</w:t>
      </w:r>
      <w:r>
        <w:rPr>
          <w:spacing w:val="-14"/>
        </w:rPr>
        <w:t xml:space="preserve"> </w:t>
      </w:r>
      <w:r>
        <w:t>industri</w:t>
      </w:r>
      <w:r>
        <w:rPr>
          <w:spacing w:val="-14"/>
        </w:rPr>
        <w:t xml:space="preserve"> </w:t>
      </w:r>
      <w:r>
        <w:t>sawit</w:t>
      </w:r>
      <w:r>
        <w:rPr>
          <w:spacing w:val="-14"/>
        </w:rPr>
        <w:t xml:space="preserve"> </w:t>
      </w:r>
      <w:r>
        <w:t>mencakup</w:t>
      </w:r>
      <w:r>
        <w:rPr>
          <w:spacing w:val="-13"/>
        </w:rPr>
        <w:t xml:space="preserve"> </w:t>
      </w:r>
      <w:r>
        <w:t>tiga</w:t>
      </w:r>
      <w:r>
        <w:rPr>
          <w:spacing w:val="-14"/>
        </w:rPr>
        <w:t xml:space="preserve"> </w:t>
      </w:r>
      <w:r>
        <w:t>pilar</w:t>
      </w:r>
      <w:r>
        <w:rPr>
          <w:spacing w:val="-14"/>
        </w:rPr>
        <w:t xml:space="preserve"> </w:t>
      </w:r>
      <w:r>
        <w:t>utama:</w:t>
      </w:r>
      <w:r>
        <w:rPr>
          <w:spacing w:val="-14"/>
        </w:rPr>
        <w:t xml:space="preserve"> </w:t>
      </w:r>
      <w:r>
        <w:t>ekonomi,</w:t>
      </w:r>
      <w:r>
        <w:rPr>
          <w:spacing w:val="-13"/>
        </w:rPr>
        <w:t xml:space="preserve"> </w:t>
      </w:r>
      <w:r>
        <w:t>sosial,</w:t>
      </w:r>
      <w:r>
        <w:rPr>
          <w:spacing w:val="-14"/>
        </w:rPr>
        <w:t xml:space="preserve"> </w:t>
      </w:r>
      <w:r>
        <w:t>dan</w:t>
      </w:r>
      <w:r>
        <w:rPr>
          <w:spacing w:val="-14"/>
        </w:rPr>
        <w:t xml:space="preserve"> </w:t>
      </w:r>
      <w:r>
        <w:t>lingkungan.</w:t>
      </w:r>
      <w:r>
        <w:rPr>
          <w:spacing w:val="-14"/>
        </w:rPr>
        <w:t xml:space="preserve"> </w:t>
      </w:r>
      <w:r>
        <w:t>Pada dimensi ekonomi, praktik budidaya yang efisien, hilirisasi industri, serta perluasan pasar ekspor berkontribusi signifikan terhadap devisa negara dan penyerapan tenaga kerja. Pada dimensi sosial, pembangunan perkebunan sawit mampu meningkatkan kesejahteraan masyarakat</w:t>
      </w:r>
      <w:r>
        <w:rPr>
          <w:spacing w:val="-1"/>
        </w:rPr>
        <w:t xml:space="preserve"> </w:t>
      </w:r>
      <w:r>
        <w:t>pedesaan melalui</w:t>
      </w:r>
      <w:r>
        <w:rPr>
          <w:spacing w:val="-1"/>
        </w:rPr>
        <w:t xml:space="preserve"> </w:t>
      </w:r>
      <w:r>
        <w:t>peningkatan</w:t>
      </w:r>
      <w:r>
        <w:rPr>
          <w:spacing w:val="-4"/>
        </w:rPr>
        <w:t xml:space="preserve"> </w:t>
      </w:r>
      <w:r>
        <w:t>pendapatan petani</w:t>
      </w:r>
      <w:r>
        <w:rPr>
          <w:spacing w:val="-1"/>
        </w:rPr>
        <w:t xml:space="preserve"> </w:t>
      </w:r>
      <w:r>
        <w:t>dan</w:t>
      </w:r>
      <w:r>
        <w:rPr>
          <w:spacing w:val="-5"/>
        </w:rPr>
        <w:t xml:space="preserve"> </w:t>
      </w:r>
      <w:r>
        <w:t>akses terhadap infrastruktur. Namun,</w:t>
      </w:r>
    </w:p>
    <w:p w14:paraId="1A0BE9E0" w14:textId="77777777" w:rsidR="0091431E" w:rsidRDefault="0091431E">
      <w:pPr>
        <w:pStyle w:val="BodyText"/>
        <w:spacing w:line="276" w:lineRule="auto"/>
        <w:sectPr w:rsidR="0091431E">
          <w:pgSz w:w="11910" w:h="16840"/>
          <w:pgMar w:top="1620" w:right="425" w:bottom="280" w:left="1700" w:header="720" w:footer="720" w:gutter="0"/>
          <w:cols w:space="720"/>
        </w:sectPr>
      </w:pPr>
    </w:p>
    <w:p w14:paraId="561808F2" w14:textId="77777777" w:rsidR="0091431E" w:rsidRDefault="00000000">
      <w:pPr>
        <w:pStyle w:val="BodyText"/>
        <w:spacing w:before="80" w:line="276" w:lineRule="auto"/>
        <w:ind w:left="956" w:right="1285"/>
      </w:pPr>
      <w:r>
        <w:lastRenderedPageBreak/>
        <w:t>kesejahteraan ini harus diikuti oleh distribusi manfaat yang merata agar tidak menimbulkan kesenjangan struktural di pedesaan.</w:t>
      </w:r>
    </w:p>
    <w:p w14:paraId="731C0C32" w14:textId="77777777" w:rsidR="0091431E" w:rsidRDefault="00000000">
      <w:pPr>
        <w:pStyle w:val="BodyText"/>
        <w:spacing w:before="3" w:line="276" w:lineRule="auto"/>
        <w:ind w:left="956" w:right="1282" w:firstLine="710"/>
      </w:pPr>
      <w:r>
        <w:t>Di sisi lain, aspek lingkungan menjadi indikator paling kritis dalam pembahasan keberlanjutan sawit. Permasalahan seperti deforestasi, alih fungsi lahan gambut, penurunan keanekaragaman hayati, serta emisi gas rumah kaca seringkali menimbulkan</w:t>
      </w:r>
      <w:r>
        <w:rPr>
          <w:spacing w:val="-9"/>
        </w:rPr>
        <w:t xml:space="preserve"> </w:t>
      </w:r>
      <w:r>
        <w:t>persepsi</w:t>
      </w:r>
      <w:r>
        <w:rPr>
          <w:spacing w:val="-10"/>
        </w:rPr>
        <w:t xml:space="preserve"> </w:t>
      </w:r>
      <w:r>
        <w:t>negatif</w:t>
      </w:r>
      <w:r>
        <w:rPr>
          <w:spacing w:val="-12"/>
        </w:rPr>
        <w:t xml:space="preserve"> </w:t>
      </w:r>
      <w:r>
        <w:t>terhadap</w:t>
      </w:r>
      <w:r>
        <w:rPr>
          <w:spacing w:val="-9"/>
        </w:rPr>
        <w:t xml:space="preserve"> </w:t>
      </w:r>
      <w:r>
        <w:t>industri</w:t>
      </w:r>
      <w:r>
        <w:rPr>
          <w:spacing w:val="-10"/>
        </w:rPr>
        <w:t xml:space="preserve"> </w:t>
      </w:r>
      <w:r>
        <w:t>ini,</w:t>
      </w:r>
      <w:r>
        <w:rPr>
          <w:spacing w:val="-9"/>
        </w:rPr>
        <w:t xml:space="preserve"> </w:t>
      </w:r>
      <w:r>
        <w:t>baik</w:t>
      </w:r>
      <w:r>
        <w:rPr>
          <w:spacing w:val="-13"/>
        </w:rPr>
        <w:t xml:space="preserve"> </w:t>
      </w:r>
      <w:r>
        <w:t>di</w:t>
      </w:r>
      <w:r>
        <w:rPr>
          <w:spacing w:val="-10"/>
        </w:rPr>
        <w:t xml:space="preserve"> </w:t>
      </w:r>
      <w:r>
        <w:t>dalam</w:t>
      </w:r>
      <w:r>
        <w:rPr>
          <w:spacing w:val="-10"/>
        </w:rPr>
        <w:t xml:space="preserve"> </w:t>
      </w:r>
      <w:r>
        <w:t>maupun</w:t>
      </w:r>
      <w:r>
        <w:rPr>
          <w:spacing w:val="-9"/>
        </w:rPr>
        <w:t xml:space="preserve"> </w:t>
      </w:r>
      <w:r>
        <w:t>luar</w:t>
      </w:r>
      <w:r>
        <w:rPr>
          <w:spacing w:val="-7"/>
        </w:rPr>
        <w:t xml:space="preserve"> </w:t>
      </w:r>
      <w:r>
        <w:t>negeri. Oleh karena itu, implementasi sertifikasi keberlanjutan seperti ISPO dan RSPO menjadi</w:t>
      </w:r>
      <w:r>
        <w:rPr>
          <w:spacing w:val="-4"/>
        </w:rPr>
        <w:t xml:space="preserve"> </w:t>
      </w:r>
      <w:r>
        <w:t>instrumen</w:t>
      </w:r>
      <w:r>
        <w:rPr>
          <w:spacing w:val="-3"/>
        </w:rPr>
        <w:t xml:space="preserve"> </w:t>
      </w:r>
      <w:r>
        <w:t>krusial</w:t>
      </w:r>
      <w:r>
        <w:rPr>
          <w:spacing w:val="-4"/>
        </w:rPr>
        <w:t xml:space="preserve"> </w:t>
      </w:r>
      <w:r>
        <w:t>untuk</w:t>
      </w:r>
      <w:r>
        <w:rPr>
          <w:spacing w:val="-3"/>
        </w:rPr>
        <w:t xml:space="preserve"> </w:t>
      </w:r>
      <w:r>
        <w:t>menjamin</w:t>
      </w:r>
      <w:r>
        <w:rPr>
          <w:spacing w:val="-3"/>
        </w:rPr>
        <w:t xml:space="preserve"> </w:t>
      </w:r>
      <w:r>
        <w:t>transparansi,</w:t>
      </w:r>
      <w:r>
        <w:rPr>
          <w:spacing w:val="-3"/>
        </w:rPr>
        <w:t xml:space="preserve"> </w:t>
      </w:r>
      <w:r>
        <w:t>akuntabilitas,</w:t>
      </w:r>
      <w:r>
        <w:rPr>
          <w:spacing w:val="-3"/>
        </w:rPr>
        <w:t xml:space="preserve"> </w:t>
      </w:r>
      <w:r>
        <w:t>dan</w:t>
      </w:r>
      <w:r>
        <w:rPr>
          <w:spacing w:val="-3"/>
        </w:rPr>
        <w:t xml:space="preserve"> </w:t>
      </w:r>
      <w:r>
        <w:t>kepatuhan terhadap standar lingkungan yang berlaku. Sertifikasi bukan hanya menjadi bentuk pengawasan, tetapi juga</w:t>
      </w:r>
      <w:r>
        <w:rPr>
          <w:spacing w:val="-1"/>
        </w:rPr>
        <w:t xml:space="preserve"> </w:t>
      </w:r>
      <w:r>
        <w:t>alat</w:t>
      </w:r>
      <w:r>
        <w:rPr>
          <w:spacing w:val="-5"/>
        </w:rPr>
        <w:t xml:space="preserve"> </w:t>
      </w:r>
      <w:r>
        <w:t>untuk meningkatkan</w:t>
      </w:r>
      <w:r>
        <w:rPr>
          <w:spacing w:val="-4"/>
        </w:rPr>
        <w:t xml:space="preserve"> </w:t>
      </w:r>
      <w:r>
        <w:t>daya saing sawit Indonesia di pasar global yang kini semakin selektif terhadap isu ekologi.</w:t>
      </w:r>
    </w:p>
    <w:p w14:paraId="160CC3AA" w14:textId="77777777" w:rsidR="0091431E" w:rsidRDefault="00000000">
      <w:pPr>
        <w:pStyle w:val="BodyText"/>
        <w:spacing w:line="276" w:lineRule="auto"/>
        <w:ind w:left="956" w:right="1285" w:firstLine="710"/>
      </w:pPr>
      <w:r>
        <w:t>Penggunaan teknologi modern juga memiliki peran strategis dalam memperkuat prinsip keberlanjutan. Inovasi seperti sistem pertanian presisi (precision agriculture), pemantauan satelit untuk pengendalian deforestasi, pemanfaatan limbah menjadi</w:t>
      </w:r>
      <w:r>
        <w:rPr>
          <w:spacing w:val="-14"/>
        </w:rPr>
        <w:t xml:space="preserve"> </w:t>
      </w:r>
      <w:r>
        <w:t>biogas</w:t>
      </w:r>
      <w:r>
        <w:rPr>
          <w:spacing w:val="-14"/>
        </w:rPr>
        <w:t xml:space="preserve"> </w:t>
      </w:r>
      <w:r>
        <w:t>serta</w:t>
      </w:r>
      <w:r>
        <w:rPr>
          <w:spacing w:val="-14"/>
        </w:rPr>
        <w:t xml:space="preserve"> </w:t>
      </w:r>
      <w:r>
        <w:t>pupuk</w:t>
      </w:r>
      <w:r>
        <w:rPr>
          <w:spacing w:val="-13"/>
        </w:rPr>
        <w:t xml:space="preserve"> </w:t>
      </w:r>
      <w:r>
        <w:t>organik,</w:t>
      </w:r>
      <w:r>
        <w:rPr>
          <w:spacing w:val="-14"/>
        </w:rPr>
        <w:t xml:space="preserve"> </w:t>
      </w:r>
      <w:r>
        <w:t>dan</w:t>
      </w:r>
      <w:r>
        <w:rPr>
          <w:spacing w:val="-14"/>
        </w:rPr>
        <w:t xml:space="preserve"> </w:t>
      </w:r>
      <w:r>
        <w:t>intensifikasi</w:t>
      </w:r>
      <w:r>
        <w:rPr>
          <w:spacing w:val="-14"/>
        </w:rPr>
        <w:t xml:space="preserve"> </w:t>
      </w:r>
      <w:r>
        <w:t>lahan</w:t>
      </w:r>
      <w:r>
        <w:rPr>
          <w:spacing w:val="-13"/>
        </w:rPr>
        <w:t xml:space="preserve"> </w:t>
      </w:r>
      <w:r>
        <w:t>tanpa</w:t>
      </w:r>
      <w:r>
        <w:rPr>
          <w:spacing w:val="-14"/>
        </w:rPr>
        <w:t xml:space="preserve"> </w:t>
      </w:r>
      <w:r>
        <w:t>perluasan</w:t>
      </w:r>
      <w:r>
        <w:rPr>
          <w:spacing w:val="-14"/>
        </w:rPr>
        <w:t xml:space="preserve"> </w:t>
      </w:r>
      <w:r>
        <w:t>area</w:t>
      </w:r>
      <w:r>
        <w:rPr>
          <w:spacing w:val="-14"/>
        </w:rPr>
        <w:t xml:space="preserve"> </w:t>
      </w:r>
      <w:r>
        <w:t>tanam merupakan langkah konkret untuk meningkatkan produktivitas tanpa meningkatkan tekanan</w:t>
      </w:r>
      <w:r>
        <w:rPr>
          <w:spacing w:val="-13"/>
        </w:rPr>
        <w:t xml:space="preserve"> </w:t>
      </w:r>
      <w:r>
        <w:t>terhadap</w:t>
      </w:r>
      <w:r>
        <w:rPr>
          <w:spacing w:val="-13"/>
        </w:rPr>
        <w:t xml:space="preserve"> </w:t>
      </w:r>
      <w:r>
        <w:t>lingkungan.</w:t>
      </w:r>
      <w:r>
        <w:rPr>
          <w:spacing w:val="-13"/>
        </w:rPr>
        <w:t xml:space="preserve"> </w:t>
      </w:r>
      <w:r>
        <w:t>Dengan</w:t>
      </w:r>
      <w:r>
        <w:rPr>
          <w:spacing w:val="-13"/>
        </w:rPr>
        <w:t xml:space="preserve"> </w:t>
      </w:r>
      <w:r>
        <w:t>adanya</w:t>
      </w:r>
      <w:r>
        <w:rPr>
          <w:spacing w:val="-11"/>
        </w:rPr>
        <w:t xml:space="preserve"> </w:t>
      </w:r>
      <w:r>
        <w:t>teknologi</w:t>
      </w:r>
      <w:r>
        <w:rPr>
          <w:spacing w:val="-14"/>
        </w:rPr>
        <w:t xml:space="preserve"> </w:t>
      </w:r>
      <w:r>
        <w:t>pengolahan</w:t>
      </w:r>
      <w:r>
        <w:rPr>
          <w:spacing w:val="-12"/>
        </w:rPr>
        <w:t xml:space="preserve"> </w:t>
      </w:r>
      <w:r>
        <w:t>limbah</w:t>
      </w:r>
      <w:r>
        <w:rPr>
          <w:spacing w:val="-13"/>
        </w:rPr>
        <w:t xml:space="preserve"> </w:t>
      </w:r>
      <w:r>
        <w:t>yang</w:t>
      </w:r>
      <w:r>
        <w:rPr>
          <w:spacing w:val="-13"/>
        </w:rPr>
        <w:t xml:space="preserve"> </w:t>
      </w:r>
      <w:r>
        <w:t xml:space="preserve">lebih efisien, produksi biodiesel dari sawit dapat berkontribusi pada pengurangan emisi sekaligus mendorong terbentuknya ekonomi sirkular di sektor energi berbasis </w:t>
      </w:r>
      <w:r>
        <w:rPr>
          <w:spacing w:val="-2"/>
        </w:rPr>
        <w:t>biomassa.</w:t>
      </w:r>
    </w:p>
    <w:p w14:paraId="02BB2103" w14:textId="77777777" w:rsidR="0091431E" w:rsidRDefault="00000000">
      <w:pPr>
        <w:pStyle w:val="BodyText"/>
        <w:spacing w:line="276" w:lineRule="auto"/>
        <w:ind w:left="956" w:right="1280" w:firstLine="710"/>
        <w:jc w:val="right"/>
      </w:pPr>
      <w:r>
        <w:t>Ke</w:t>
      </w:r>
      <w:r>
        <w:rPr>
          <w:spacing w:val="-1"/>
        </w:rPr>
        <w:t xml:space="preserve"> </w:t>
      </w:r>
      <w:r>
        <w:t>depan,</w:t>
      </w:r>
      <w:r>
        <w:rPr>
          <w:spacing w:val="-3"/>
        </w:rPr>
        <w:t xml:space="preserve"> </w:t>
      </w:r>
      <w:r>
        <w:t>keberhasilan</w:t>
      </w:r>
      <w:r>
        <w:rPr>
          <w:spacing w:val="-3"/>
        </w:rPr>
        <w:t xml:space="preserve"> </w:t>
      </w:r>
      <w:r>
        <w:t>pengembangan</w:t>
      </w:r>
      <w:r>
        <w:rPr>
          <w:spacing w:val="-3"/>
        </w:rPr>
        <w:t xml:space="preserve"> </w:t>
      </w:r>
      <w:r>
        <w:t>sawit</w:t>
      </w:r>
      <w:r>
        <w:rPr>
          <w:spacing w:val="-5"/>
        </w:rPr>
        <w:t xml:space="preserve"> </w:t>
      </w:r>
      <w:r>
        <w:t>berkelanjutan</w:t>
      </w:r>
      <w:r>
        <w:rPr>
          <w:spacing w:val="-3"/>
        </w:rPr>
        <w:t xml:space="preserve"> </w:t>
      </w:r>
      <w:r>
        <w:t>sangat</w:t>
      </w:r>
      <w:r>
        <w:rPr>
          <w:spacing w:val="-5"/>
        </w:rPr>
        <w:t xml:space="preserve"> </w:t>
      </w:r>
      <w:r>
        <w:t>ditentukan oleh keterpaduan kebijakan dan sinergi antaraktor. Pemerintah berperan menetapkan regulasi yang jelas, mendorong sertifikasi, serta memperluas pendampingan kepada petani</w:t>
      </w:r>
      <w:r>
        <w:rPr>
          <w:spacing w:val="80"/>
        </w:rPr>
        <w:t xml:space="preserve"> </w:t>
      </w:r>
      <w:r>
        <w:t>swadaya.</w:t>
      </w:r>
      <w:r>
        <w:rPr>
          <w:spacing w:val="80"/>
        </w:rPr>
        <w:t xml:space="preserve"> </w:t>
      </w:r>
      <w:r>
        <w:t>Industri</w:t>
      </w:r>
      <w:r>
        <w:rPr>
          <w:spacing w:val="80"/>
        </w:rPr>
        <w:t xml:space="preserve"> </w:t>
      </w:r>
      <w:r>
        <w:t>perlu</w:t>
      </w:r>
      <w:r>
        <w:rPr>
          <w:spacing w:val="80"/>
        </w:rPr>
        <w:t xml:space="preserve"> </w:t>
      </w:r>
      <w:r>
        <w:t>memastikan</w:t>
      </w:r>
      <w:r>
        <w:rPr>
          <w:spacing w:val="80"/>
        </w:rPr>
        <w:t xml:space="preserve"> </w:t>
      </w:r>
      <w:r>
        <w:t>praktik</w:t>
      </w:r>
      <w:r>
        <w:rPr>
          <w:spacing w:val="80"/>
        </w:rPr>
        <w:t xml:space="preserve"> </w:t>
      </w:r>
      <w:r>
        <w:t>produksi</w:t>
      </w:r>
      <w:r>
        <w:rPr>
          <w:spacing w:val="80"/>
        </w:rPr>
        <w:t xml:space="preserve"> </w:t>
      </w:r>
      <w:r>
        <w:t>yang</w:t>
      </w:r>
      <w:r>
        <w:rPr>
          <w:spacing w:val="80"/>
        </w:rPr>
        <w:t xml:space="preserve"> </w:t>
      </w:r>
      <w:r>
        <w:t>efisien</w:t>
      </w:r>
      <w:r>
        <w:rPr>
          <w:spacing w:val="80"/>
        </w:rPr>
        <w:t xml:space="preserve"> </w:t>
      </w:r>
      <w:r>
        <w:t>dan bertanggung</w:t>
      </w:r>
      <w:r>
        <w:rPr>
          <w:spacing w:val="-9"/>
        </w:rPr>
        <w:t xml:space="preserve"> </w:t>
      </w:r>
      <w:r>
        <w:t>jawab,</w:t>
      </w:r>
      <w:r>
        <w:rPr>
          <w:spacing w:val="-14"/>
        </w:rPr>
        <w:t xml:space="preserve"> </w:t>
      </w:r>
      <w:r>
        <w:t>sementara</w:t>
      </w:r>
      <w:r>
        <w:rPr>
          <w:spacing w:val="-11"/>
        </w:rPr>
        <w:t xml:space="preserve"> </w:t>
      </w:r>
      <w:r>
        <w:t>petani</w:t>
      </w:r>
      <w:r>
        <w:rPr>
          <w:spacing w:val="-10"/>
        </w:rPr>
        <w:t xml:space="preserve"> </w:t>
      </w:r>
      <w:r>
        <w:t>harus</w:t>
      </w:r>
      <w:r>
        <w:rPr>
          <w:spacing w:val="-9"/>
        </w:rPr>
        <w:t xml:space="preserve"> </w:t>
      </w:r>
      <w:r>
        <w:t>memperoleh</w:t>
      </w:r>
      <w:r>
        <w:rPr>
          <w:spacing w:val="-13"/>
        </w:rPr>
        <w:t xml:space="preserve"> </w:t>
      </w:r>
      <w:r>
        <w:t>akses</w:t>
      </w:r>
      <w:r>
        <w:rPr>
          <w:spacing w:val="-9"/>
        </w:rPr>
        <w:t xml:space="preserve"> </w:t>
      </w:r>
      <w:r>
        <w:t>pembinaan,</w:t>
      </w:r>
      <w:r>
        <w:rPr>
          <w:spacing w:val="-9"/>
        </w:rPr>
        <w:t xml:space="preserve"> </w:t>
      </w:r>
      <w:r>
        <w:t>modal,</w:t>
      </w:r>
      <w:r>
        <w:rPr>
          <w:spacing w:val="-9"/>
        </w:rPr>
        <w:t xml:space="preserve"> </w:t>
      </w:r>
      <w:r>
        <w:t>dan teknologi untuk meningkatkan produktivitas. Kolaborasi ini menjadi fondasi untuk</w:t>
      </w:r>
      <w:r>
        <w:rPr>
          <w:spacing w:val="40"/>
        </w:rPr>
        <w:t xml:space="preserve"> </w:t>
      </w:r>
      <w:r>
        <w:t>menciptakan ekosistem sawit yang inklusif—menguntungkan negara, meningkatkan kesejahteraan masyarakat, sekaligus menjaga kelestarian lingkungan jangka panjang. Dengan demikian, dapat ditegaskan bahwa masa depan industri kelapa sawit Indonesia bergantung pada keberhasilan transformasi menuju keberlanjutan. Selama prinsip tata kelola yang baik, teknologi yang adaptif, dan</w:t>
      </w:r>
      <w:r>
        <w:rPr>
          <w:spacing w:val="-2"/>
        </w:rPr>
        <w:t xml:space="preserve"> </w:t>
      </w:r>
      <w:r>
        <w:t>komitmen kolaboratif antar pihak dapat diwujudkan, kelapa sawit akan tetap menjadi komoditas strategis yang</w:t>
      </w:r>
      <w:r>
        <w:rPr>
          <w:spacing w:val="40"/>
        </w:rPr>
        <w:t xml:space="preserve"> </w:t>
      </w:r>
      <w:r>
        <w:t>mampu</w:t>
      </w:r>
      <w:r>
        <w:rPr>
          <w:spacing w:val="80"/>
        </w:rPr>
        <w:t xml:space="preserve"> </w:t>
      </w:r>
      <w:r>
        <w:t>memperkuat</w:t>
      </w:r>
      <w:r>
        <w:rPr>
          <w:spacing w:val="80"/>
        </w:rPr>
        <w:t xml:space="preserve"> </w:t>
      </w:r>
      <w:r>
        <w:t>fondasi</w:t>
      </w:r>
      <w:r>
        <w:rPr>
          <w:spacing w:val="80"/>
        </w:rPr>
        <w:t xml:space="preserve"> </w:t>
      </w:r>
      <w:r>
        <w:t>ekonomi</w:t>
      </w:r>
      <w:r>
        <w:rPr>
          <w:spacing w:val="80"/>
        </w:rPr>
        <w:t xml:space="preserve"> </w:t>
      </w:r>
      <w:r>
        <w:t>nasional,</w:t>
      </w:r>
      <w:r>
        <w:rPr>
          <w:spacing w:val="80"/>
        </w:rPr>
        <w:t xml:space="preserve"> </w:t>
      </w:r>
      <w:r>
        <w:t>memenuhi</w:t>
      </w:r>
      <w:r>
        <w:rPr>
          <w:spacing w:val="80"/>
        </w:rPr>
        <w:t xml:space="preserve"> </w:t>
      </w:r>
      <w:r>
        <w:t>kebutuhan</w:t>
      </w:r>
      <w:r>
        <w:rPr>
          <w:spacing w:val="80"/>
        </w:rPr>
        <w:t xml:space="preserve"> </w:t>
      </w:r>
      <w:r>
        <w:t>pangan masyarakat,</w:t>
      </w:r>
      <w:r>
        <w:rPr>
          <w:spacing w:val="-5"/>
        </w:rPr>
        <w:t xml:space="preserve"> </w:t>
      </w:r>
      <w:r>
        <w:t>serta</w:t>
      </w:r>
      <w:r>
        <w:rPr>
          <w:spacing w:val="-2"/>
        </w:rPr>
        <w:t xml:space="preserve"> </w:t>
      </w:r>
      <w:r>
        <w:t>menjadi</w:t>
      </w:r>
      <w:r>
        <w:rPr>
          <w:spacing w:val="-4"/>
        </w:rPr>
        <w:t xml:space="preserve"> </w:t>
      </w:r>
      <w:r>
        <w:t>energi</w:t>
      </w:r>
      <w:r>
        <w:rPr>
          <w:spacing w:val="-10"/>
        </w:rPr>
        <w:t xml:space="preserve"> </w:t>
      </w:r>
      <w:r>
        <w:t>alternatif</w:t>
      </w:r>
      <w:r>
        <w:rPr>
          <w:spacing w:val="-7"/>
        </w:rPr>
        <w:t xml:space="preserve"> </w:t>
      </w:r>
      <w:r>
        <w:t>yang</w:t>
      </w:r>
      <w:r>
        <w:rPr>
          <w:spacing w:val="-3"/>
        </w:rPr>
        <w:t xml:space="preserve"> </w:t>
      </w:r>
      <w:r>
        <w:t>mendukung</w:t>
      </w:r>
      <w:r>
        <w:rPr>
          <w:spacing w:val="-3"/>
        </w:rPr>
        <w:t xml:space="preserve"> </w:t>
      </w:r>
      <w:r>
        <w:t>transisi</w:t>
      </w:r>
      <w:r>
        <w:rPr>
          <w:spacing w:val="-5"/>
        </w:rPr>
        <w:t xml:space="preserve"> </w:t>
      </w:r>
      <w:r>
        <w:t>menuju</w:t>
      </w:r>
      <w:r>
        <w:rPr>
          <w:spacing w:val="-2"/>
        </w:rPr>
        <w:t xml:space="preserve"> ekonomi</w:t>
      </w:r>
    </w:p>
    <w:p w14:paraId="5FEE11CE" w14:textId="77777777" w:rsidR="0091431E" w:rsidRDefault="00000000">
      <w:pPr>
        <w:pStyle w:val="BodyText"/>
        <w:spacing w:before="3"/>
        <w:ind w:left="956"/>
        <w:jc w:val="left"/>
      </w:pPr>
      <w:r>
        <w:rPr>
          <w:spacing w:val="-2"/>
        </w:rPr>
        <w:t>hijau.</w:t>
      </w:r>
    </w:p>
    <w:p w14:paraId="4B2E0200" w14:textId="77777777" w:rsidR="0091431E" w:rsidRDefault="0091431E">
      <w:pPr>
        <w:pStyle w:val="BodyText"/>
        <w:jc w:val="left"/>
        <w:sectPr w:rsidR="0091431E">
          <w:pgSz w:w="11910" w:h="16840"/>
          <w:pgMar w:top="1620" w:right="425" w:bottom="280" w:left="1700" w:header="720" w:footer="720" w:gutter="0"/>
          <w:cols w:space="720"/>
        </w:sectPr>
      </w:pPr>
    </w:p>
    <w:p w14:paraId="3F0F95A3" w14:textId="77777777" w:rsidR="0091431E" w:rsidRDefault="00000000">
      <w:pPr>
        <w:pStyle w:val="Heading1"/>
        <w:spacing w:before="80"/>
        <w:ind w:left="580" w:firstLine="0"/>
      </w:pPr>
      <w:bookmarkStart w:id="7" w:name="DAFTAR_PUSTAKA"/>
      <w:bookmarkEnd w:id="7"/>
      <w:r>
        <w:lastRenderedPageBreak/>
        <w:t>DAFTAR</w:t>
      </w:r>
      <w:r>
        <w:rPr>
          <w:spacing w:val="-2"/>
        </w:rPr>
        <w:t xml:space="preserve"> PUSTAKA</w:t>
      </w:r>
    </w:p>
    <w:p w14:paraId="53EC6DAC" w14:textId="77777777" w:rsidR="0091431E" w:rsidRDefault="0091431E">
      <w:pPr>
        <w:pStyle w:val="BodyText"/>
        <w:spacing w:before="79"/>
        <w:ind w:left="0"/>
        <w:jc w:val="left"/>
        <w:rPr>
          <w:b/>
        </w:rPr>
      </w:pPr>
    </w:p>
    <w:p w14:paraId="3038490F" w14:textId="77777777" w:rsidR="0091431E" w:rsidRDefault="00000000">
      <w:pPr>
        <w:pStyle w:val="ListParagraph"/>
        <w:numPr>
          <w:ilvl w:val="0"/>
          <w:numId w:val="1"/>
        </w:numPr>
        <w:tabs>
          <w:tab w:val="left" w:pos="1291"/>
        </w:tabs>
        <w:spacing w:line="276" w:lineRule="auto"/>
        <w:ind w:right="1269"/>
        <w:jc w:val="both"/>
      </w:pPr>
      <w:r>
        <w:t>Astari, A. J., &amp; Lovett, J. (2019). Does the rise of palm oil sustainability certification</w:t>
      </w:r>
      <w:r>
        <w:rPr>
          <w:spacing w:val="-1"/>
        </w:rPr>
        <w:t xml:space="preserve"> </w:t>
      </w:r>
      <w:r>
        <w:t>make sense? Insights</w:t>
      </w:r>
      <w:r>
        <w:rPr>
          <w:spacing w:val="-1"/>
        </w:rPr>
        <w:t xml:space="preserve"> </w:t>
      </w:r>
      <w:r>
        <w:t>from</w:t>
      </w:r>
      <w:r>
        <w:rPr>
          <w:spacing w:val="-2"/>
        </w:rPr>
        <w:t xml:space="preserve"> </w:t>
      </w:r>
      <w:r>
        <w:t>Indonesia.</w:t>
      </w:r>
      <w:r>
        <w:rPr>
          <w:spacing w:val="-1"/>
        </w:rPr>
        <w:t xml:space="preserve"> </w:t>
      </w:r>
      <w:r>
        <w:t>Journal</w:t>
      </w:r>
      <w:r>
        <w:rPr>
          <w:spacing w:val="-2"/>
        </w:rPr>
        <w:t xml:space="preserve"> </w:t>
      </w:r>
      <w:r>
        <w:t>of Cleaner Production, 220, 581–594.</w:t>
      </w:r>
    </w:p>
    <w:p w14:paraId="7A579BAA" w14:textId="77777777" w:rsidR="0091431E" w:rsidRDefault="00000000">
      <w:pPr>
        <w:pStyle w:val="ListParagraph"/>
        <w:numPr>
          <w:ilvl w:val="0"/>
          <w:numId w:val="1"/>
        </w:numPr>
        <w:tabs>
          <w:tab w:val="left" w:pos="1291"/>
        </w:tabs>
        <w:spacing w:line="276" w:lineRule="auto"/>
        <w:ind w:right="1269"/>
        <w:jc w:val="both"/>
      </w:pPr>
      <w:r>
        <w:t>Azizah, N., &amp; Puspitaloka, D. (2021). Analisis produktivitas kelapa sawit dan kontribusinya terhadap industri pangan nasional. Jurnal Agroindustri Indonesia, 14(2), 102–113.</w:t>
      </w:r>
    </w:p>
    <w:p w14:paraId="0DFBB316" w14:textId="77777777" w:rsidR="0091431E" w:rsidRDefault="00000000">
      <w:pPr>
        <w:pStyle w:val="ListParagraph"/>
        <w:numPr>
          <w:ilvl w:val="0"/>
          <w:numId w:val="1"/>
        </w:numPr>
        <w:tabs>
          <w:tab w:val="left" w:pos="1291"/>
        </w:tabs>
        <w:spacing w:line="276" w:lineRule="auto"/>
        <w:ind w:right="1270"/>
        <w:jc w:val="both"/>
      </w:pPr>
      <w:r>
        <w:t>Basiron, Y. (2018). Palm oil—economic and environmental sustainability. European Journal of Lipid Science and Technology, 120(12), 1–10.</w:t>
      </w:r>
    </w:p>
    <w:p w14:paraId="0C11FCE1" w14:textId="77777777" w:rsidR="0091431E" w:rsidRDefault="00000000">
      <w:pPr>
        <w:pStyle w:val="ListParagraph"/>
        <w:numPr>
          <w:ilvl w:val="0"/>
          <w:numId w:val="1"/>
        </w:numPr>
        <w:tabs>
          <w:tab w:val="left" w:pos="1291"/>
        </w:tabs>
        <w:spacing w:line="276" w:lineRule="auto"/>
        <w:ind w:right="1270"/>
        <w:jc w:val="both"/>
      </w:pPr>
      <w:r>
        <w:t xml:space="preserve">Ditjenbun Kementerian Pertanian RI. (2023). Statistik perkebunan kelapa sawit </w:t>
      </w:r>
      <w:r>
        <w:rPr>
          <w:spacing w:val="-2"/>
        </w:rPr>
        <w:t>Indonesia.</w:t>
      </w:r>
    </w:p>
    <w:p w14:paraId="291F0BD2" w14:textId="77777777" w:rsidR="0091431E" w:rsidRDefault="00000000">
      <w:pPr>
        <w:pStyle w:val="ListParagraph"/>
        <w:numPr>
          <w:ilvl w:val="1"/>
          <w:numId w:val="1"/>
        </w:numPr>
        <w:tabs>
          <w:tab w:val="left" w:pos="2010"/>
        </w:tabs>
        <w:spacing w:line="251" w:lineRule="exact"/>
        <w:ind w:left="2010" w:hanging="359"/>
        <w:jc w:val="both"/>
      </w:pPr>
      <w:r>
        <w:t>Jakarta:</w:t>
      </w:r>
      <w:r>
        <w:rPr>
          <w:spacing w:val="-5"/>
        </w:rPr>
        <w:t xml:space="preserve"> </w:t>
      </w:r>
      <w:r>
        <w:t>Kementerian</w:t>
      </w:r>
      <w:r>
        <w:rPr>
          <w:spacing w:val="-3"/>
        </w:rPr>
        <w:t xml:space="preserve"> </w:t>
      </w:r>
      <w:r>
        <w:t>Pertanian</w:t>
      </w:r>
      <w:r>
        <w:rPr>
          <w:spacing w:val="-3"/>
        </w:rPr>
        <w:t xml:space="preserve"> </w:t>
      </w:r>
      <w:r>
        <w:t>Republik</w:t>
      </w:r>
      <w:r>
        <w:rPr>
          <w:spacing w:val="-2"/>
        </w:rPr>
        <w:t xml:space="preserve"> Indonesia.</w:t>
      </w:r>
    </w:p>
    <w:p w14:paraId="27154717" w14:textId="77777777" w:rsidR="0091431E" w:rsidRDefault="00000000">
      <w:pPr>
        <w:pStyle w:val="ListParagraph"/>
        <w:numPr>
          <w:ilvl w:val="0"/>
          <w:numId w:val="1"/>
        </w:numPr>
        <w:tabs>
          <w:tab w:val="left" w:pos="1291"/>
        </w:tabs>
        <w:spacing w:before="40" w:line="276" w:lineRule="auto"/>
        <w:ind w:right="1276"/>
      </w:pPr>
      <w:r>
        <w:t>Dwiyanto,</w:t>
      </w:r>
      <w:r>
        <w:rPr>
          <w:spacing w:val="40"/>
        </w:rPr>
        <w:t xml:space="preserve"> </w:t>
      </w:r>
      <w:r>
        <w:t>A.</w:t>
      </w:r>
      <w:r>
        <w:rPr>
          <w:spacing w:val="40"/>
        </w:rPr>
        <w:t xml:space="preserve"> </w:t>
      </w:r>
      <w:r>
        <w:t>(2020).</w:t>
      </w:r>
      <w:r>
        <w:rPr>
          <w:spacing w:val="40"/>
        </w:rPr>
        <w:t xml:space="preserve"> </w:t>
      </w:r>
      <w:r>
        <w:t>Dampak</w:t>
      </w:r>
      <w:r>
        <w:rPr>
          <w:spacing w:val="40"/>
        </w:rPr>
        <w:t xml:space="preserve"> </w:t>
      </w:r>
      <w:r>
        <w:t>kebijakan</w:t>
      </w:r>
      <w:r>
        <w:rPr>
          <w:spacing w:val="40"/>
        </w:rPr>
        <w:t xml:space="preserve"> </w:t>
      </w:r>
      <w:r>
        <w:t>biodiesel</w:t>
      </w:r>
      <w:r>
        <w:rPr>
          <w:spacing w:val="40"/>
        </w:rPr>
        <w:t xml:space="preserve"> </w:t>
      </w:r>
      <w:r>
        <w:t>terhadap</w:t>
      </w:r>
      <w:r>
        <w:rPr>
          <w:spacing w:val="40"/>
        </w:rPr>
        <w:t xml:space="preserve"> </w:t>
      </w:r>
      <w:r>
        <w:t>konsumsi</w:t>
      </w:r>
      <w:r>
        <w:rPr>
          <w:spacing w:val="40"/>
        </w:rPr>
        <w:t xml:space="preserve"> </w:t>
      </w:r>
      <w:r>
        <w:t>CPO</w:t>
      </w:r>
      <w:r>
        <w:rPr>
          <w:spacing w:val="40"/>
        </w:rPr>
        <w:t xml:space="preserve"> </w:t>
      </w:r>
      <w:r>
        <w:t>Indonesia. Jurnal Energi Terbarukan, 8(3), 121–132.</w:t>
      </w:r>
    </w:p>
    <w:p w14:paraId="765501FD" w14:textId="77777777" w:rsidR="0091431E" w:rsidRDefault="00000000">
      <w:pPr>
        <w:pStyle w:val="ListParagraph"/>
        <w:numPr>
          <w:ilvl w:val="0"/>
          <w:numId w:val="1"/>
        </w:numPr>
        <w:tabs>
          <w:tab w:val="left" w:pos="1291"/>
        </w:tabs>
        <w:spacing w:line="276" w:lineRule="auto"/>
        <w:ind w:right="1266"/>
      </w:pPr>
      <w:r>
        <w:t>Euler,</w:t>
      </w:r>
      <w:r>
        <w:rPr>
          <w:spacing w:val="-15"/>
        </w:rPr>
        <w:t xml:space="preserve"> </w:t>
      </w:r>
      <w:r>
        <w:t>M.,</w:t>
      </w:r>
      <w:r>
        <w:rPr>
          <w:spacing w:val="-16"/>
        </w:rPr>
        <w:t xml:space="preserve"> </w:t>
      </w:r>
      <w:r>
        <w:t>Schwarze,</w:t>
      </w:r>
      <w:r>
        <w:rPr>
          <w:spacing w:val="-15"/>
        </w:rPr>
        <w:t xml:space="preserve"> </w:t>
      </w:r>
      <w:r>
        <w:t>S.,</w:t>
      </w:r>
      <w:r>
        <w:rPr>
          <w:spacing w:val="-15"/>
        </w:rPr>
        <w:t xml:space="preserve"> </w:t>
      </w:r>
      <w:r>
        <w:t>&amp;</w:t>
      </w:r>
      <w:r>
        <w:rPr>
          <w:spacing w:val="-17"/>
        </w:rPr>
        <w:t xml:space="preserve"> </w:t>
      </w:r>
      <w:r>
        <w:t>Siregar,</w:t>
      </w:r>
      <w:r>
        <w:rPr>
          <w:spacing w:val="-15"/>
        </w:rPr>
        <w:t xml:space="preserve"> </w:t>
      </w:r>
      <w:r>
        <w:t>H.</w:t>
      </w:r>
      <w:r>
        <w:rPr>
          <w:spacing w:val="-15"/>
        </w:rPr>
        <w:t xml:space="preserve"> </w:t>
      </w:r>
      <w:r>
        <w:t>(2017).</w:t>
      </w:r>
      <w:r>
        <w:rPr>
          <w:spacing w:val="-15"/>
        </w:rPr>
        <w:t xml:space="preserve"> </w:t>
      </w:r>
      <w:r>
        <w:t>Oil</w:t>
      </w:r>
      <w:r>
        <w:rPr>
          <w:spacing w:val="-17"/>
        </w:rPr>
        <w:t xml:space="preserve"> </w:t>
      </w:r>
      <w:r>
        <w:t>palm</w:t>
      </w:r>
      <w:r>
        <w:rPr>
          <w:spacing w:val="-17"/>
        </w:rPr>
        <w:t xml:space="preserve"> </w:t>
      </w:r>
      <w:r>
        <w:t>expansion,</w:t>
      </w:r>
      <w:r>
        <w:rPr>
          <w:spacing w:val="-15"/>
        </w:rPr>
        <w:t xml:space="preserve"> </w:t>
      </w:r>
      <w:r>
        <w:t>socio-economic benefits and ecological costs. Conservation and Society, 15(1), 21–34.</w:t>
      </w:r>
    </w:p>
    <w:p w14:paraId="363A2F70" w14:textId="77777777" w:rsidR="0091431E" w:rsidRDefault="00000000">
      <w:pPr>
        <w:pStyle w:val="ListParagraph"/>
        <w:numPr>
          <w:ilvl w:val="0"/>
          <w:numId w:val="1"/>
        </w:numPr>
        <w:tabs>
          <w:tab w:val="left" w:pos="1291"/>
        </w:tabs>
        <w:spacing w:line="280" w:lineRule="auto"/>
        <w:ind w:right="1270"/>
      </w:pPr>
      <w:r>
        <w:t>Fattah,</w:t>
      </w:r>
      <w:r>
        <w:rPr>
          <w:spacing w:val="40"/>
        </w:rPr>
        <w:t xml:space="preserve"> </w:t>
      </w:r>
      <w:r>
        <w:t>A.</w:t>
      </w:r>
      <w:r>
        <w:rPr>
          <w:spacing w:val="40"/>
        </w:rPr>
        <w:t xml:space="preserve"> </w:t>
      </w:r>
      <w:r>
        <w:t>(2021).</w:t>
      </w:r>
      <w:r>
        <w:rPr>
          <w:spacing w:val="40"/>
        </w:rPr>
        <w:t xml:space="preserve"> </w:t>
      </w:r>
      <w:r>
        <w:t>Analisis</w:t>
      </w:r>
      <w:r>
        <w:rPr>
          <w:spacing w:val="40"/>
        </w:rPr>
        <w:t xml:space="preserve"> </w:t>
      </w:r>
      <w:r>
        <w:t>ketahanan</w:t>
      </w:r>
      <w:r>
        <w:rPr>
          <w:spacing w:val="40"/>
        </w:rPr>
        <w:t xml:space="preserve"> </w:t>
      </w:r>
      <w:r>
        <w:t>pangan</w:t>
      </w:r>
      <w:r>
        <w:rPr>
          <w:spacing w:val="40"/>
        </w:rPr>
        <w:t xml:space="preserve"> </w:t>
      </w:r>
      <w:r>
        <w:t>berbasis</w:t>
      </w:r>
      <w:r>
        <w:rPr>
          <w:spacing w:val="40"/>
        </w:rPr>
        <w:t xml:space="preserve"> </w:t>
      </w:r>
      <w:r>
        <w:t>minyak</w:t>
      </w:r>
      <w:r>
        <w:rPr>
          <w:spacing w:val="40"/>
        </w:rPr>
        <w:t xml:space="preserve"> </w:t>
      </w:r>
      <w:r>
        <w:t>sawit.</w:t>
      </w:r>
      <w:r>
        <w:rPr>
          <w:spacing w:val="40"/>
        </w:rPr>
        <w:t xml:space="preserve"> </w:t>
      </w:r>
      <w:r>
        <w:t>Jurnal Ketahanan Pangan Nasional, 9(1), 33–47.</w:t>
      </w:r>
    </w:p>
    <w:p w14:paraId="713A9E25" w14:textId="77777777" w:rsidR="0091431E" w:rsidRDefault="00000000">
      <w:pPr>
        <w:pStyle w:val="ListParagraph"/>
        <w:numPr>
          <w:ilvl w:val="0"/>
          <w:numId w:val="1"/>
        </w:numPr>
        <w:tabs>
          <w:tab w:val="left" w:pos="1291"/>
        </w:tabs>
        <w:spacing w:line="276" w:lineRule="auto"/>
        <w:ind w:right="1268"/>
      </w:pPr>
      <w:r>
        <w:t>Firdaus,</w:t>
      </w:r>
      <w:r>
        <w:rPr>
          <w:spacing w:val="-4"/>
        </w:rPr>
        <w:t xml:space="preserve"> </w:t>
      </w:r>
      <w:r>
        <w:t>M.</w:t>
      </w:r>
      <w:r>
        <w:rPr>
          <w:spacing w:val="-4"/>
        </w:rPr>
        <w:t xml:space="preserve"> </w:t>
      </w:r>
      <w:r>
        <w:t>(2020).</w:t>
      </w:r>
      <w:r>
        <w:rPr>
          <w:spacing w:val="-4"/>
        </w:rPr>
        <w:t xml:space="preserve"> </w:t>
      </w:r>
      <w:r>
        <w:t>Hilirisasi</w:t>
      </w:r>
      <w:r>
        <w:rPr>
          <w:spacing w:val="-5"/>
        </w:rPr>
        <w:t xml:space="preserve"> </w:t>
      </w:r>
      <w:r>
        <w:t>industri</w:t>
      </w:r>
      <w:r>
        <w:rPr>
          <w:spacing w:val="-5"/>
        </w:rPr>
        <w:t xml:space="preserve"> </w:t>
      </w:r>
      <w:r>
        <w:t>sawit</w:t>
      </w:r>
      <w:r>
        <w:rPr>
          <w:spacing w:val="-5"/>
        </w:rPr>
        <w:t xml:space="preserve"> </w:t>
      </w:r>
      <w:r>
        <w:t>Indonesia</w:t>
      </w:r>
      <w:r>
        <w:rPr>
          <w:spacing w:val="-2"/>
        </w:rPr>
        <w:t xml:space="preserve"> </w:t>
      </w:r>
      <w:r>
        <w:t>dan</w:t>
      </w:r>
      <w:r>
        <w:rPr>
          <w:spacing w:val="-9"/>
        </w:rPr>
        <w:t xml:space="preserve"> </w:t>
      </w:r>
      <w:r>
        <w:t>peningkatan</w:t>
      </w:r>
      <w:r>
        <w:rPr>
          <w:spacing w:val="-4"/>
        </w:rPr>
        <w:t xml:space="preserve"> </w:t>
      </w:r>
      <w:r>
        <w:t>daya</w:t>
      </w:r>
      <w:r>
        <w:rPr>
          <w:spacing w:val="-6"/>
        </w:rPr>
        <w:t xml:space="preserve"> </w:t>
      </w:r>
      <w:r>
        <w:t xml:space="preserve">saing </w:t>
      </w:r>
      <w:r>
        <w:rPr>
          <w:spacing w:val="-2"/>
        </w:rPr>
        <w:t>ekspor.</w:t>
      </w:r>
    </w:p>
    <w:p w14:paraId="70D1F610" w14:textId="77777777" w:rsidR="0091431E" w:rsidRDefault="00000000">
      <w:pPr>
        <w:pStyle w:val="ListParagraph"/>
        <w:numPr>
          <w:ilvl w:val="1"/>
          <w:numId w:val="1"/>
        </w:numPr>
        <w:tabs>
          <w:tab w:val="left" w:pos="2011"/>
        </w:tabs>
        <w:spacing w:line="252" w:lineRule="exact"/>
      </w:pPr>
      <w:r>
        <w:t>Jurnal</w:t>
      </w:r>
      <w:r>
        <w:rPr>
          <w:spacing w:val="-4"/>
        </w:rPr>
        <w:t xml:space="preserve"> </w:t>
      </w:r>
      <w:r>
        <w:t>Ekonomi</w:t>
      </w:r>
      <w:r>
        <w:rPr>
          <w:spacing w:val="-2"/>
        </w:rPr>
        <w:t xml:space="preserve"> </w:t>
      </w:r>
      <w:r>
        <w:t>Pembangunan, 26(2),</w:t>
      </w:r>
      <w:r>
        <w:rPr>
          <w:spacing w:val="1"/>
        </w:rPr>
        <w:t xml:space="preserve"> </w:t>
      </w:r>
      <w:r>
        <w:t>89–</w:t>
      </w:r>
      <w:r>
        <w:rPr>
          <w:spacing w:val="-4"/>
        </w:rPr>
        <w:t>104.</w:t>
      </w:r>
    </w:p>
    <w:p w14:paraId="41D9B122" w14:textId="77777777" w:rsidR="0091431E" w:rsidRDefault="00000000">
      <w:pPr>
        <w:pStyle w:val="ListParagraph"/>
        <w:numPr>
          <w:ilvl w:val="0"/>
          <w:numId w:val="1"/>
        </w:numPr>
        <w:tabs>
          <w:tab w:val="left" w:pos="1291"/>
        </w:tabs>
        <w:spacing w:before="27" w:line="276" w:lineRule="auto"/>
        <w:ind w:right="1263"/>
      </w:pPr>
      <w:r>
        <w:t>Gatto,</w:t>
      </w:r>
      <w:r>
        <w:rPr>
          <w:spacing w:val="-7"/>
        </w:rPr>
        <w:t xml:space="preserve"> </w:t>
      </w:r>
      <w:r>
        <w:t>M.,</w:t>
      </w:r>
      <w:r>
        <w:rPr>
          <w:spacing w:val="-7"/>
        </w:rPr>
        <w:t xml:space="preserve"> </w:t>
      </w:r>
      <w:r>
        <w:t>Wollni,</w:t>
      </w:r>
      <w:r>
        <w:rPr>
          <w:spacing w:val="-2"/>
        </w:rPr>
        <w:t xml:space="preserve"> </w:t>
      </w:r>
      <w:r>
        <w:t>M.,</w:t>
      </w:r>
      <w:r>
        <w:rPr>
          <w:spacing w:val="-7"/>
        </w:rPr>
        <w:t xml:space="preserve"> </w:t>
      </w:r>
      <w:r>
        <w:t>&amp;</w:t>
      </w:r>
      <w:r>
        <w:rPr>
          <w:spacing w:val="-8"/>
        </w:rPr>
        <w:t xml:space="preserve"> </w:t>
      </w:r>
      <w:r>
        <w:t>Qaim,</w:t>
      </w:r>
      <w:r>
        <w:rPr>
          <w:spacing w:val="-7"/>
        </w:rPr>
        <w:t xml:space="preserve"> </w:t>
      </w:r>
      <w:r>
        <w:t>M.</w:t>
      </w:r>
      <w:r>
        <w:rPr>
          <w:spacing w:val="-7"/>
        </w:rPr>
        <w:t xml:space="preserve"> </w:t>
      </w:r>
      <w:r>
        <w:t>(2015).</w:t>
      </w:r>
      <w:r>
        <w:rPr>
          <w:spacing w:val="-7"/>
        </w:rPr>
        <w:t xml:space="preserve"> </w:t>
      </w:r>
      <w:r>
        <w:t>Oil</w:t>
      </w:r>
      <w:r>
        <w:rPr>
          <w:spacing w:val="-8"/>
        </w:rPr>
        <w:t xml:space="preserve"> </w:t>
      </w:r>
      <w:r>
        <w:t>palm</w:t>
      </w:r>
      <w:r>
        <w:rPr>
          <w:spacing w:val="-8"/>
        </w:rPr>
        <w:t xml:space="preserve"> </w:t>
      </w:r>
      <w:r>
        <w:t>boom</w:t>
      </w:r>
      <w:r>
        <w:rPr>
          <w:spacing w:val="-8"/>
        </w:rPr>
        <w:t xml:space="preserve"> </w:t>
      </w:r>
      <w:r>
        <w:t>and</w:t>
      </w:r>
      <w:r>
        <w:rPr>
          <w:spacing w:val="-7"/>
        </w:rPr>
        <w:t xml:space="preserve"> </w:t>
      </w:r>
      <w:r>
        <w:t>land-use</w:t>
      </w:r>
      <w:r>
        <w:rPr>
          <w:spacing w:val="-5"/>
        </w:rPr>
        <w:t xml:space="preserve"> </w:t>
      </w:r>
      <w:r>
        <w:t>dynamics in Indonesia.</w:t>
      </w:r>
    </w:p>
    <w:p w14:paraId="576D3FCA" w14:textId="77777777" w:rsidR="0091431E" w:rsidRDefault="00000000">
      <w:pPr>
        <w:pStyle w:val="ListParagraph"/>
        <w:numPr>
          <w:ilvl w:val="1"/>
          <w:numId w:val="1"/>
        </w:numPr>
        <w:tabs>
          <w:tab w:val="left" w:pos="2011"/>
        </w:tabs>
        <w:spacing w:before="3"/>
      </w:pPr>
      <w:r>
        <w:t>PNAS,</w:t>
      </w:r>
      <w:r>
        <w:rPr>
          <w:spacing w:val="1"/>
        </w:rPr>
        <w:t xml:space="preserve"> </w:t>
      </w:r>
      <w:r>
        <w:t>112(34),</w:t>
      </w:r>
      <w:r>
        <w:rPr>
          <w:spacing w:val="2"/>
        </w:rPr>
        <w:t xml:space="preserve"> </w:t>
      </w:r>
      <w:r>
        <w:t>6651–</w:t>
      </w:r>
      <w:r>
        <w:rPr>
          <w:spacing w:val="-2"/>
        </w:rPr>
        <w:t>6656.</w:t>
      </w:r>
    </w:p>
    <w:p w14:paraId="15350B71" w14:textId="77777777" w:rsidR="0091431E" w:rsidRDefault="00000000">
      <w:pPr>
        <w:pStyle w:val="ListParagraph"/>
        <w:numPr>
          <w:ilvl w:val="0"/>
          <w:numId w:val="1"/>
        </w:numPr>
        <w:tabs>
          <w:tab w:val="left" w:pos="1291"/>
        </w:tabs>
        <w:spacing w:before="37" w:line="276" w:lineRule="auto"/>
        <w:ind w:right="1293"/>
        <w:jc w:val="both"/>
      </w:pPr>
      <w:r>
        <w:t>Hadi, N. (2022). Sertifikasi ISPO dan dampaknya terhadap akses pasar internasional. Jurnal Perdagangan dan Industri, 7(1), 55–69.</w:t>
      </w:r>
    </w:p>
    <w:p w14:paraId="2F04A679" w14:textId="77777777" w:rsidR="0091431E" w:rsidRDefault="00000000">
      <w:pPr>
        <w:pStyle w:val="ListParagraph"/>
        <w:numPr>
          <w:ilvl w:val="0"/>
          <w:numId w:val="1"/>
        </w:numPr>
        <w:tabs>
          <w:tab w:val="left" w:pos="1291"/>
        </w:tabs>
        <w:spacing w:line="276" w:lineRule="auto"/>
        <w:ind w:right="1293"/>
        <w:jc w:val="both"/>
      </w:pPr>
      <w:r>
        <w:t>Harsono,</w:t>
      </w:r>
      <w:r>
        <w:rPr>
          <w:spacing w:val="-14"/>
        </w:rPr>
        <w:t xml:space="preserve"> </w:t>
      </w:r>
      <w:r>
        <w:t>S.</w:t>
      </w:r>
      <w:r>
        <w:rPr>
          <w:spacing w:val="-14"/>
        </w:rPr>
        <w:t xml:space="preserve"> </w:t>
      </w:r>
      <w:r>
        <w:t>S.,</w:t>
      </w:r>
      <w:r>
        <w:rPr>
          <w:spacing w:val="-14"/>
        </w:rPr>
        <w:t xml:space="preserve"> </w:t>
      </w:r>
      <w:r>
        <w:t>et</w:t>
      </w:r>
      <w:r>
        <w:rPr>
          <w:spacing w:val="-13"/>
        </w:rPr>
        <w:t xml:space="preserve"> </w:t>
      </w:r>
      <w:r>
        <w:t>al.</w:t>
      </w:r>
      <w:r>
        <w:rPr>
          <w:spacing w:val="-14"/>
        </w:rPr>
        <w:t xml:space="preserve"> </w:t>
      </w:r>
      <w:r>
        <w:t>(2019).</w:t>
      </w:r>
      <w:r>
        <w:rPr>
          <w:spacing w:val="-14"/>
        </w:rPr>
        <w:t xml:space="preserve"> </w:t>
      </w:r>
      <w:r>
        <w:t>Life</w:t>
      </w:r>
      <w:r>
        <w:rPr>
          <w:spacing w:val="-14"/>
        </w:rPr>
        <w:t xml:space="preserve"> </w:t>
      </w:r>
      <w:r>
        <w:t>cycle</w:t>
      </w:r>
      <w:r>
        <w:rPr>
          <w:spacing w:val="-13"/>
        </w:rPr>
        <w:t xml:space="preserve"> </w:t>
      </w:r>
      <w:r>
        <w:t>assessment</w:t>
      </w:r>
      <w:r>
        <w:rPr>
          <w:spacing w:val="-14"/>
        </w:rPr>
        <w:t xml:space="preserve"> </w:t>
      </w:r>
      <w:r>
        <w:t>of</w:t>
      </w:r>
      <w:r>
        <w:rPr>
          <w:spacing w:val="-14"/>
        </w:rPr>
        <w:t xml:space="preserve"> </w:t>
      </w:r>
      <w:r>
        <w:t>palm</w:t>
      </w:r>
      <w:r>
        <w:rPr>
          <w:spacing w:val="-14"/>
        </w:rPr>
        <w:t xml:space="preserve"> </w:t>
      </w:r>
      <w:r>
        <w:t>oil</w:t>
      </w:r>
      <w:r>
        <w:rPr>
          <w:spacing w:val="-13"/>
        </w:rPr>
        <w:t xml:space="preserve"> </w:t>
      </w:r>
      <w:r>
        <w:t>biodiesel</w:t>
      </w:r>
      <w:r>
        <w:rPr>
          <w:spacing w:val="-14"/>
        </w:rPr>
        <w:t xml:space="preserve"> </w:t>
      </w:r>
      <w:r>
        <w:t>production in Indonesia. Renewable Energy, 145, 637–647.</w:t>
      </w:r>
    </w:p>
    <w:p w14:paraId="6073412D" w14:textId="77777777" w:rsidR="0091431E" w:rsidRDefault="00000000">
      <w:pPr>
        <w:pStyle w:val="ListParagraph"/>
        <w:numPr>
          <w:ilvl w:val="0"/>
          <w:numId w:val="1"/>
        </w:numPr>
        <w:tabs>
          <w:tab w:val="left" w:pos="1291"/>
        </w:tabs>
        <w:spacing w:before="2" w:line="276" w:lineRule="auto"/>
        <w:ind w:right="1288"/>
        <w:jc w:val="both"/>
      </w:pPr>
      <w:r>
        <w:t>Hutabarat, S., Manurung, H., &amp; Sitompul, P. (2021). Peran perkebunan sawit terhadap penyerapan tenaga kerja dan ekonomi desa. Jurnal Sosial Ekonomi Pertanian, 15(3), 210–224.</w:t>
      </w:r>
    </w:p>
    <w:p w14:paraId="409857A7" w14:textId="77777777" w:rsidR="0091431E" w:rsidRDefault="00000000">
      <w:pPr>
        <w:pStyle w:val="ListParagraph"/>
        <w:numPr>
          <w:ilvl w:val="0"/>
          <w:numId w:val="1"/>
        </w:numPr>
        <w:tabs>
          <w:tab w:val="left" w:pos="1291"/>
        </w:tabs>
        <w:spacing w:line="251" w:lineRule="exact"/>
        <w:ind w:hanging="360"/>
        <w:jc w:val="both"/>
      </w:pPr>
      <w:r>
        <w:t>IISD.</w:t>
      </w:r>
      <w:r>
        <w:rPr>
          <w:spacing w:val="78"/>
          <w:w w:val="150"/>
        </w:rPr>
        <w:t xml:space="preserve"> </w:t>
      </w:r>
      <w:r>
        <w:t>(2021).</w:t>
      </w:r>
      <w:r>
        <w:rPr>
          <w:spacing w:val="79"/>
          <w:w w:val="150"/>
        </w:rPr>
        <w:t xml:space="preserve"> </w:t>
      </w:r>
      <w:r>
        <w:t>Indonesia’s</w:t>
      </w:r>
      <w:r>
        <w:rPr>
          <w:spacing w:val="74"/>
          <w:w w:val="150"/>
        </w:rPr>
        <w:t xml:space="preserve"> </w:t>
      </w:r>
      <w:r>
        <w:t>biodiesel</w:t>
      </w:r>
      <w:r>
        <w:rPr>
          <w:spacing w:val="78"/>
          <w:w w:val="150"/>
        </w:rPr>
        <w:t xml:space="preserve"> </w:t>
      </w:r>
      <w:r>
        <w:t>mandate:</w:t>
      </w:r>
      <w:r>
        <w:rPr>
          <w:spacing w:val="78"/>
          <w:w w:val="150"/>
        </w:rPr>
        <w:t xml:space="preserve"> </w:t>
      </w:r>
      <w:r>
        <w:t>Trends,</w:t>
      </w:r>
      <w:r>
        <w:rPr>
          <w:spacing w:val="79"/>
          <w:w w:val="150"/>
        </w:rPr>
        <w:t xml:space="preserve"> </w:t>
      </w:r>
      <w:r>
        <w:t>risks,</w:t>
      </w:r>
      <w:r>
        <w:rPr>
          <w:spacing w:val="79"/>
          <w:w w:val="150"/>
        </w:rPr>
        <w:t xml:space="preserve"> </w:t>
      </w:r>
      <w:r>
        <w:t>and</w:t>
      </w:r>
      <w:r>
        <w:rPr>
          <w:spacing w:val="74"/>
          <w:w w:val="150"/>
        </w:rPr>
        <w:t xml:space="preserve"> </w:t>
      </w:r>
      <w:r>
        <w:rPr>
          <w:spacing w:val="-2"/>
        </w:rPr>
        <w:t>options.</w:t>
      </w:r>
    </w:p>
    <w:p w14:paraId="2F67889F" w14:textId="77777777" w:rsidR="0091431E" w:rsidRDefault="00000000">
      <w:pPr>
        <w:pStyle w:val="BodyText"/>
        <w:spacing w:before="37"/>
      </w:pPr>
      <w:r>
        <w:t>International</w:t>
      </w:r>
      <w:r>
        <w:rPr>
          <w:spacing w:val="-6"/>
        </w:rPr>
        <w:t xml:space="preserve"> </w:t>
      </w:r>
      <w:r>
        <w:t>Institute</w:t>
      </w:r>
      <w:r>
        <w:rPr>
          <w:spacing w:val="-1"/>
        </w:rPr>
        <w:t xml:space="preserve"> </w:t>
      </w:r>
      <w:r>
        <w:t>for</w:t>
      </w:r>
      <w:r>
        <w:rPr>
          <w:spacing w:val="-3"/>
        </w:rPr>
        <w:t xml:space="preserve"> </w:t>
      </w:r>
      <w:r>
        <w:t>Sustainable</w:t>
      </w:r>
      <w:r>
        <w:rPr>
          <w:spacing w:val="-1"/>
        </w:rPr>
        <w:t xml:space="preserve"> </w:t>
      </w:r>
      <w:r>
        <w:rPr>
          <w:spacing w:val="-2"/>
        </w:rPr>
        <w:t>Development.</w:t>
      </w:r>
    </w:p>
    <w:p w14:paraId="31F10544" w14:textId="77777777" w:rsidR="0091431E" w:rsidRDefault="00000000">
      <w:pPr>
        <w:pStyle w:val="ListParagraph"/>
        <w:numPr>
          <w:ilvl w:val="0"/>
          <w:numId w:val="1"/>
        </w:numPr>
        <w:tabs>
          <w:tab w:val="left" w:pos="1291"/>
        </w:tabs>
        <w:spacing w:before="42" w:line="276" w:lineRule="auto"/>
        <w:ind w:right="1283"/>
        <w:jc w:val="both"/>
      </w:pPr>
      <w:r>
        <w:t>Istiqomah, N. &amp; Prakoso, B. (2022). POME to biogas: Teknologi pemanfaatan limbah</w:t>
      </w:r>
      <w:r>
        <w:rPr>
          <w:spacing w:val="-9"/>
        </w:rPr>
        <w:t xml:space="preserve"> </w:t>
      </w:r>
      <w:r>
        <w:t>sawit</w:t>
      </w:r>
      <w:r>
        <w:rPr>
          <w:spacing w:val="-10"/>
        </w:rPr>
        <w:t xml:space="preserve"> </w:t>
      </w:r>
      <w:r>
        <w:t>untuk</w:t>
      </w:r>
      <w:r>
        <w:rPr>
          <w:spacing w:val="-9"/>
        </w:rPr>
        <w:t xml:space="preserve"> </w:t>
      </w:r>
      <w:r>
        <w:t>energi</w:t>
      </w:r>
      <w:r>
        <w:rPr>
          <w:spacing w:val="-10"/>
        </w:rPr>
        <w:t xml:space="preserve"> </w:t>
      </w:r>
      <w:r>
        <w:t>bersih.</w:t>
      </w:r>
      <w:r>
        <w:rPr>
          <w:spacing w:val="-9"/>
        </w:rPr>
        <w:t xml:space="preserve"> </w:t>
      </w:r>
      <w:r>
        <w:t>Journal</w:t>
      </w:r>
      <w:r>
        <w:rPr>
          <w:spacing w:val="-10"/>
        </w:rPr>
        <w:t xml:space="preserve"> </w:t>
      </w:r>
      <w:r>
        <w:t>of</w:t>
      </w:r>
      <w:r>
        <w:rPr>
          <w:spacing w:val="-7"/>
        </w:rPr>
        <w:t xml:space="preserve"> </w:t>
      </w:r>
      <w:r>
        <w:t>Environmental</w:t>
      </w:r>
      <w:r>
        <w:rPr>
          <w:spacing w:val="-10"/>
        </w:rPr>
        <w:t xml:space="preserve"> </w:t>
      </w:r>
      <w:r>
        <w:t>Technology,</w:t>
      </w:r>
      <w:r>
        <w:rPr>
          <w:spacing w:val="-9"/>
        </w:rPr>
        <w:t xml:space="preserve"> </w:t>
      </w:r>
      <w:r>
        <w:t>6(4),</w:t>
      </w:r>
      <w:r>
        <w:rPr>
          <w:spacing w:val="-14"/>
        </w:rPr>
        <w:t xml:space="preserve"> </w:t>
      </w:r>
      <w:r>
        <w:t>88–</w:t>
      </w:r>
      <w:r>
        <w:rPr>
          <w:spacing w:val="-4"/>
        </w:rPr>
        <w:t>97.</w:t>
      </w:r>
    </w:p>
    <w:p w14:paraId="0663E2D0" w14:textId="77777777" w:rsidR="0091431E" w:rsidRDefault="00000000">
      <w:pPr>
        <w:pStyle w:val="ListParagraph"/>
        <w:numPr>
          <w:ilvl w:val="0"/>
          <w:numId w:val="1"/>
        </w:numPr>
        <w:tabs>
          <w:tab w:val="left" w:pos="1291"/>
        </w:tabs>
        <w:spacing w:line="276" w:lineRule="auto"/>
        <w:ind w:right="1295"/>
        <w:jc w:val="both"/>
      </w:pPr>
      <w:r>
        <w:t>Komisi Uni Eropa. (2020). EU Renewable Energy Directive (RED II). Brussels: European Parliament.</w:t>
      </w:r>
    </w:p>
    <w:p w14:paraId="410108A0" w14:textId="77777777" w:rsidR="0091431E" w:rsidRDefault="0091431E">
      <w:pPr>
        <w:pStyle w:val="ListParagraph"/>
        <w:spacing w:line="276" w:lineRule="auto"/>
        <w:sectPr w:rsidR="0091431E">
          <w:pgSz w:w="11910" w:h="16840"/>
          <w:pgMar w:top="1620" w:right="425" w:bottom="280" w:left="1700" w:header="720" w:footer="720" w:gutter="0"/>
          <w:cols w:space="720"/>
        </w:sectPr>
      </w:pPr>
    </w:p>
    <w:p w14:paraId="5FB4AB67" w14:textId="77777777" w:rsidR="0091431E" w:rsidRDefault="00000000">
      <w:pPr>
        <w:pStyle w:val="ListParagraph"/>
        <w:numPr>
          <w:ilvl w:val="0"/>
          <w:numId w:val="1"/>
        </w:numPr>
        <w:tabs>
          <w:tab w:val="left" w:pos="1291"/>
        </w:tabs>
        <w:spacing w:before="80" w:line="278" w:lineRule="auto"/>
        <w:ind w:right="1263"/>
        <w:jc w:val="both"/>
      </w:pPr>
      <w:r>
        <w:lastRenderedPageBreak/>
        <w:t>Kumar, A., &amp; Sharma, S. (2022). A global review of palm oil biodiesel and sustainability challenges. Renewable &amp; Sustainable Energy Reviews, 167, 112–</w:t>
      </w:r>
      <w:r>
        <w:rPr>
          <w:spacing w:val="-4"/>
        </w:rPr>
        <w:t>128.</w:t>
      </w:r>
    </w:p>
    <w:p w14:paraId="312080FC" w14:textId="77777777" w:rsidR="0091431E" w:rsidRDefault="00000000">
      <w:pPr>
        <w:pStyle w:val="ListParagraph"/>
        <w:numPr>
          <w:ilvl w:val="0"/>
          <w:numId w:val="1"/>
        </w:numPr>
        <w:tabs>
          <w:tab w:val="left" w:pos="1291"/>
        </w:tabs>
        <w:spacing w:line="276" w:lineRule="auto"/>
        <w:ind w:right="1272"/>
        <w:jc w:val="both"/>
      </w:pPr>
      <w:r>
        <w:t>Naibaho, K. (2023). Palm oil as global food supply: A strategic commodity for Asia. Food Policy and Development Journal, 11(2), 45–62.</w:t>
      </w:r>
    </w:p>
    <w:p w14:paraId="470112F9" w14:textId="77777777" w:rsidR="0091431E" w:rsidRDefault="00000000">
      <w:pPr>
        <w:pStyle w:val="ListParagraph"/>
        <w:numPr>
          <w:ilvl w:val="0"/>
          <w:numId w:val="1"/>
        </w:numPr>
        <w:tabs>
          <w:tab w:val="left" w:pos="1291"/>
        </w:tabs>
        <w:spacing w:line="276" w:lineRule="auto"/>
        <w:ind w:right="1268"/>
        <w:jc w:val="both"/>
      </w:pPr>
      <w:r>
        <w:t>RSPO.</w:t>
      </w:r>
      <w:r>
        <w:rPr>
          <w:spacing w:val="-4"/>
        </w:rPr>
        <w:t xml:space="preserve"> </w:t>
      </w:r>
      <w:r>
        <w:t>(2022).</w:t>
      </w:r>
      <w:r>
        <w:rPr>
          <w:spacing w:val="-4"/>
        </w:rPr>
        <w:t xml:space="preserve"> </w:t>
      </w:r>
      <w:r>
        <w:t>RSPO</w:t>
      </w:r>
      <w:r>
        <w:rPr>
          <w:spacing w:val="-4"/>
        </w:rPr>
        <w:t xml:space="preserve"> </w:t>
      </w:r>
      <w:r>
        <w:t>certification</w:t>
      </w:r>
      <w:r>
        <w:rPr>
          <w:spacing w:val="-4"/>
        </w:rPr>
        <w:t xml:space="preserve"> </w:t>
      </w:r>
      <w:r>
        <w:t>impact</w:t>
      </w:r>
      <w:r>
        <w:rPr>
          <w:spacing w:val="-10"/>
        </w:rPr>
        <w:t xml:space="preserve"> </w:t>
      </w:r>
      <w:r>
        <w:t>report.</w:t>
      </w:r>
      <w:r>
        <w:rPr>
          <w:spacing w:val="-9"/>
        </w:rPr>
        <w:t xml:space="preserve"> </w:t>
      </w:r>
      <w:r>
        <w:t>Roundtable</w:t>
      </w:r>
      <w:r>
        <w:rPr>
          <w:spacing w:val="-2"/>
        </w:rPr>
        <w:t xml:space="preserve"> </w:t>
      </w:r>
      <w:r>
        <w:t>on</w:t>
      </w:r>
      <w:r>
        <w:rPr>
          <w:spacing w:val="-9"/>
        </w:rPr>
        <w:t xml:space="preserve"> </w:t>
      </w:r>
      <w:r>
        <w:t>Sustainable</w:t>
      </w:r>
      <w:r>
        <w:rPr>
          <w:spacing w:val="-7"/>
        </w:rPr>
        <w:t xml:space="preserve"> </w:t>
      </w:r>
      <w:r>
        <w:t xml:space="preserve">Palm </w:t>
      </w:r>
      <w:r>
        <w:rPr>
          <w:spacing w:val="-4"/>
        </w:rPr>
        <w:t>Oil.</w:t>
      </w:r>
    </w:p>
    <w:p w14:paraId="0F41A29E" w14:textId="77777777" w:rsidR="0091431E" w:rsidRDefault="00000000">
      <w:pPr>
        <w:pStyle w:val="ListParagraph"/>
        <w:numPr>
          <w:ilvl w:val="0"/>
          <w:numId w:val="1"/>
        </w:numPr>
        <w:tabs>
          <w:tab w:val="left" w:pos="1291"/>
        </w:tabs>
        <w:spacing w:line="280" w:lineRule="auto"/>
        <w:ind w:right="1271"/>
        <w:jc w:val="both"/>
      </w:pPr>
      <w:r>
        <w:t>Sipayung, T. &amp; Purba, C. (2023). Future of palm oil trade under sustainability pressure. Journal of World Trade and Development, 34(1), 99–118.</w:t>
      </w:r>
    </w:p>
    <w:p w14:paraId="640837CD" w14:textId="77777777" w:rsidR="0091431E" w:rsidRDefault="00000000">
      <w:pPr>
        <w:pStyle w:val="ListParagraph"/>
        <w:numPr>
          <w:ilvl w:val="0"/>
          <w:numId w:val="1"/>
        </w:numPr>
        <w:tabs>
          <w:tab w:val="left" w:pos="1291"/>
        </w:tabs>
        <w:spacing w:line="276" w:lineRule="auto"/>
        <w:ind w:right="1269"/>
        <w:jc w:val="both"/>
      </w:pPr>
      <w:r>
        <w:t>Yustika, M. (2020). Ekonomi hijau dan transformasi energi terbarukan di Indonesia. Jakarta: LIPI Press.</w:t>
      </w:r>
    </w:p>
    <w:p w14:paraId="2A519A5A" w14:textId="77777777" w:rsidR="0091431E" w:rsidRDefault="00000000">
      <w:pPr>
        <w:pStyle w:val="ListParagraph"/>
        <w:numPr>
          <w:ilvl w:val="0"/>
          <w:numId w:val="1"/>
        </w:numPr>
        <w:tabs>
          <w:tab w:val="left" w:pos="1291"/>
        </w:tabs>
        <w:spacing w:line="278" w:lineRule="auto"/>
        <w:ind w:right="1263"/>
        <w:jc w:val="both"/>
      </w:pPr>
      <w:r>
        <w:t>Wibowo, C. L., &amp; Hidayat, R. (2021). Dinamika harga CPO dunia dan pengaruhnya</w:t>
      </w:r>
      <w:r>
        <w:rPr>
          <w:spacing w:val="-2"/>
        </w:rPr>
        <w:t xml:space="preserve"> </w:t>
      </w:r>
      <w:r>
        <w:t>terhadap</w:t>
      </w:r>
      <w:r>
        <w:rPr>
          <w:spacing w:val="-3"/>
        </w:rPr>
        <w:t xml:space="preserve"> </w:t>
      </w:r>
      <w:r>
        <w:t>devisa</w:t>
      </w:r>
      <w:r>
        <w:rPr>
          <w:spacing w:val="-2"/>
        </w:rPr>
        <w:t xml:space="preserve"> </w:t>
      </w:r>
      <w:r>
        <w:t>Indonesia.</w:t>
      </w:r>
      <w:r>
        <w:rPr>
          <w:spacing w:val="-3"/>
        </w:rPr>
        <w:t xml:space="preserve"> </w:t>
      </w:r>
      <w:r>
        <w:t>Jurnal</w:t>
      </w:r>
      <w:r>
        <w:rPr>
          <w:spacing w:val="-5"/>
        </w:rPr>
        <w:t xml:space="preserve"> </w:t>
      </w:r>
      <w:r>
        <w:t>Ekonomi</w:t>
      </w:r>
      <w:r>
        <w:rPr>
          <w:spacing w:val="-5"/>
        </w:rPr>
        <w:t xml:space="preserve"> </w:t>
      </w:r>
      <w:r>
        <w:t>Internasional,</w:t>
      </w:r>
      <w:r>
        <w:rPr>
          <w:spacing w:val="-3"/>
        </w:rPr>
        <w:t xml:space="preserve"> </w:t>
      </w:r>
      <w:r>
        <w:t>13(2),</w:t>
      </w:r>
      <w:r>
        <w:rPr>
          <w:spacing w:val="-3"/>
        </w:rPr>
        <w:t xml:space="preserve"> </w:t>
      </w:r>
      <w:r>
        <w:t>75–</w:t>
      </w:r>
      <w:r>
        <w:rPr>
          <w:spacing w:val="-4"/>
        </w:rPr>
        <w:t>86.</w:t>
      </w:r>
    </w:p>
    <w:p w14:paraId="56FA0171" w14:textId="77777777" w:rsidR="0091431E" w:rsidRDefault="0091431E">
      <w:pPr>
        <w:pStyle w:val="BodyText"/>
        <w:ind w:left="0"/>
        <w:jc w:val="left"/>
        <w:rPr>
          <w:b/>
          <w:sz w:val="20"/>
        </w:rPr>
      </w:pPr>
    </w:p>
    <w:p w14:paraId="50163F37" w14:textId="77777777" w:rsidR="0091431E" w:rsidRDefault="0091431E">
      <w:pPr>
        <w:pStyle w:val="BodyText"/>
        <w:ind w:left="0"/>
        <w:jc w:val="left"/>
        <w:rPr>
          <w:b/>
          <w:sz w:val="20"/>
        </w:rPr>
      </w:pPr>
    </w:p>
    <w:p w14:paraId="008401CB" w14:textId="5F11B2C4" w:rsidR="0091431E" w:rsidRDefault="0091431E">
      <w:pPr>
        <w:pStyle w:val="BodyText"/>
        <w:spacing w:before="2"/>
        <w:ind w:left="0"/>
        <w:jc w:val="left"/>
        <w:rPr>
          <w:b/>
          <w:sz w:val="20"/>
        </w:rPr>
      </w:pPr>
    </w:p>
    <w:p w14:paraId="63456FEF" w14:textId="77777777" w:rsidR="0091431E" w:rsidRDefault="0091431E">
      <w:pPr>
        <w:pStyle w:val="BodyText"/>
        <w:ind w:left="0"/>
        <w:jc w:val="left"/>
        <w:rPr>
          <w:b/>
          <w:sz w:val="20"/>
        </w:rPr>
      </w:pPr>
    </w:p>
    <w:p w14:paraId="03649BD4" w14:textId="77777777" w:rsidR="0091431E" w:rsidRDefault="0091431E">
      <w:pPr>
        <w:pStyle w:val="BodyText"/>
        <w:spacing w:before="3"/>
        <w:ind w:left="0"/>
        <w:jc w:val="left"/>
        <w:rPr>
          <w:b/>
          <w:sz w:val="11"/>
        </w:rPr>
      </w:pPr>
    </w:p>
    <w:p w14:paraId="45BAB8BB" w14:textId="43603531" w:rsidR="0091431E" w:rsidRDefault="0091431E">
      <w:pPr>
        <w:ind w:left="592"/>
        <w:rPr>
          <w:sz w:val="20"/>
        </w:rPr>
      </w:pPr>
    </w:p>
    <w:p w14:paraId="6B95B857" w14:textId="5CE56BF8" w:rsidR="0091431E" w:rsidRDefault="0091431E">
      <w:pPr>
        <w:ind w:left="592"/>
        <w:rPr>
          <w:sz w:val="20"/>
        </w:rPr>
      </w:pPr>
    </w:p>
    <w:p w14:paraId="69CDD91D" w14:textId="686BFAC2" w:rsidR="0091431E" w:rsidRDefault="0091431E">
      <w:pPr>
        <w:pStyle w:val="BodyText"/>
        <w:spacing w:before="95"/>
        <w:ind w:left="0"/>
        <w:jc w:val="left"/>
        <w:rPr>
          <w:b/>
          <w:sz w:val="20"/>
        </w:rPr>
      </w:pPr>
    </w:p>
    <w:sectPr w:rsidR="0091431E">
      <w:pgSz w:w="11910" w:h="16840"/>
      <w:pgMar w:top="1700" w:right="425"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2054F"/>
    <w:multiLevelType w:val="hybridMultilevel"/>
    <w:tmpl w:val="8D0C7B5C"/>
    <w:lvl w:ilvl="0" w:tplc="FA6216E0">
      <w:start w:val="1"/>
      <w:numFmt w:val="decimal"/>
      <w:lvlText w:val="%1."/>
      <w:lvlJc w:val="left"/>
      <w:pPr>
        <w:ind w:left="1186" w:hanging="245"/>
        <w:jc w:val="left"/>
      </w:pPr>
      <w:rPr>
        <w:rFonts w:ascii="Times New Roman" w:eastAsia="Times New Roman" w:hAnsi="Times New Roman" w:cs="Times New Roman" w:hint="default"/>
        <w:b/>
        <w:bCs/>
        <w:i w:val="0"/>
        <w:iCs w:val="0"/>
        <w:spacing w:val="0"/>
        <w:w w:val="100"/>
        <w:sz w:val="24"/>
        <w:szCs w:val="24"/>
        <w:lang w:val="id" w:eastAsia="en-US" w:bidi="ar-SA"/>
      </w:rPr>
    </w:lvl>
    <w:lvl w:ilvl="1" w:tplc="0D003662">
      <w:numFmt w:val="bullet"/>
      <w:lvlText w:val="•"/>
      <w:lvlJc w:val="left"/>
      <w:pPr>
        <w:ind w:left="2040" w:hanging="245"/>
      </w:pPr>
      <w:rPr>
        <w:rFonts w:hint="default"/>
        <w:lang w:val="id" w:eastAsia="en-US" w:bidi="ar-SA"/>
      </w:rPr>
    </w:lvl>
    <w:lvl w:ilvl="2" w:tplc="D21E4B26">
      <w:numFmt w:val="bullet"/>
      <w:lvlText w:val="•"/>
      <w:lvlJc w:val="left"/>
      <w:pPr>
        <w:ind w:left="2900" w:hanging="245"/>
      </w:pPr>
      <w:rPr>
        <w:rFonts w:hint="default"/>
        <w:lang w:val="id" w:eastAsia="en-US" w:bidi="ar-SA"/>
      </w:rPr>
    </w:lvl>
    <w:lvl w:ilvl="3" w:tplc="40986DEE">
      <w:numFmt w:val="bullet"/>
      <w:lvlText w:val="•"/>
      <w:lvlJc w:val="left"/>
      <w:pPr>
        <w:ind w:left="3760" w:hanging="245"/>
      </w:pPr>
      <w:rPr>
        <w:rFonts w:hint="default"/>
        <w:lang w:val="id" w:eastAsia="en-US" w:bidi="ar-SA"/>
      </w:rPr>
    </w:lvl>
    <w:lvl w:ilvl="4" w:tplc="9BD4AFB2">
      <w:numFmt w:val="bullet"/>
      <w:lvlText w:val="•"/>
      <w:lvlJc w:val="left"/>
      <w:pPr>
        <w:ind w:left="4620" w:hanging="245"/>
      </w:pPr>
      <w:rPr>
        <w:rFonts w:hint="default"/>
        <w:lang w:val="id" w:eastAsia="en-US" w:bidi="ar-SA"/>
      </w:rPr>
    </w:lvl>
    <w:lvl w:ilvl="5" w:tplc="B7EA172A">
      <w:numFmt w:val="bullet"/>
      <w:lvlText w:val="•"/>
      <w:lvlJc w:val="left"/>
      <w:pPr>
        <w:ind w:left="5480" w:hanging="245"/>
      </w:pPr>
      <w:rPr>
        <w:rFonts w:hint="default"/>
        <w:lang w:val="id" w:eastAsia="en-US" w:bidi="ar-SA"/>
      </w:rPr>
    </w:lvl>
    <w:lvl w:ilvl="6" w:tplc="EB7A4F7A">
      <w:numFmt w:val="bullet"/>
      <w:lvlText w:val="•"/>
      <w:lvlJc w:val="left"/>
      <w:pPr>
        <w:ind w:left="6340" w:hanging="245"/>
      </w:pPr>
      <w:rPr>
        <w:rFonts w:hint="default"/>
        <w:lang w:val="id" w:eastAsia="en-US" w:bidi="ar-SA"/>
      </w:rPr>
    </w:lvl>
    <w:lvl w:ilvl="7" w:tplc="577CA582">
      <w:numFmt w:val="bullet"/>
      <w:lvlText w:val="•"/>
      <w:lvlJc w:val="left"/>
      <w:pPr>
        <w:ind w:left="7200" w:hanging="245"/>
      </w:pPr>
      <w:rPr>
        <w:rFonts w:hint="default"/>
        <w:lang w:val="id" w:eastAsia="en-US" w:bidi="ar-SA"/>
      </w:rPr>
    </w:lvl>
    <w:lvl w:ilvl="8" w:tplc="F9A6FAC0">
      <w:numFmt w:val="bullet"/>
      <w:lvlText w:val="•"/>
      <w:lvlJc w:val="left"/>
      <w:pPr>
        <w:ind w:left="8060" w:hanging="245"/>
      </w:pPr>
      <w:rPr>
        <w:rFonts w:hint="default"/>
        <w:lang w:val="id" w:eastAsia="en-US" w:bidi="ar-SA"/>
      </w:rPr>
    </w:lvl>
  </w:abstractNum>
  <w:abstractNum w:abstractNumId="1" w15:restartNumberingAfterBreak="0">
    <w:nsid w:val="61444AE3"/>
    <w:multiLevelType w:val="hybridMultilevel"/>
    <w:tmpl w:val="CA12AAA4"/>
    <w:lvl w:ilvl="0" w:tplc="087CC83A">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15C8762">
      <w:start w:val="1"/>
      <w:numFmt w:val="lowerLetter"/>
      <w:lvlText w:val="%2."/>
      <w:lvlJc w:val="left"/>
      <w:pPr>
        <w:ind w:left="2011"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5A468656">
      <w:numFmt w:val="bullet"/>
      <w:lvlText w:val="•"/>
      <w:lvlJc w:val="left"/>
      <w:pPr>
        <w:ind w:left="2882" w:hanging="360"/>
      </w:pPr>
      <w:rPr>
        <w:rFonts w:hint="default"/>
        <w:lang w:val="id" w:eastAsia="en-US" w:bidi="ar-SA"/>
      </w:rPr>
    </w:lvl>
    <w:lvl w:ilvl="3" w:tplc="21180678">
      <w:numFmt w:val="bullet"/>
      <w:lvlText w:val="•"/>
      <w:lvlJc w:val="left"/>
      <w:pPr>
        <w:ind w:left="3744" w:hanging="360"/>
      </w:pPr>
      <w:rPr>
        <w:rFonts w:hint="default"/>
        <w:lang w:val="id" w:eastAsia="en-US" w:bidi="ar-SA"/>
      </w:rPr>
    </w:lvl>
    <w:lvl w:ilvl="4" w:tplc="9DC66184">
      <w:numFmt w:val="bullet"/>
      <w:lvlText w:val="•"/>
      <w:lvlJc w:val="left"/>
      <w:pPr>
        <w:ind w:left="4606" w:hanging="360"/>
      </w:pPr>
      <w:rPr>
        <w:rFonts w:hint="default"/>
        <w:lang w:val="id" w:eastAsia="en-US" w:bidi="ar-SA"/>
      </w:rPr>
    </w:lvl>
    <w:lvl w:ilvl="5" w:tplc="6FE2C2D2">
      <w:numFmt w:val="bullet"/>
      <w:lvlText w:val="•"/>
      <w:lvlJc w:val="left"/>
      <w:pPr>
        <w:ind w:left="5468" w:hanging="360"/>
      </w:pPr>
      <w:rPr>
        <w:rFonts w:hint="default"/>
        <w:lang w:val="id" w:eastAsia="en-US" w:bidi="ar-SA"/>
      </w:rPr>
    </w:lvl>
    <w:lvl w:ilvl="6" w:tplc="88046E60">
      <w:numFmt w:val="bullet"/>
      <w:lvlText w:val="•"/>
      <w:lvlJc w:val="left"/>
      <w:pPr>
        <w:ind w:left="6331" w:hanging="360"/>
      </w:pPr>
      <w:rPr>
        <w:rFonts w:hint="default"/>
        <w:lang w:val="id" w:eastAsia="en-US" w:bidi="ar-SA"/>
      </w:rPr>
    </w:lvl>
    <w:lvl w:ilvl="7" w:tplc="CE066FBC">
      <w:numFmt w:val="bullet"/>
      <w:lvlText w:val="•"/>
      <w:lvlJc w:val="left"/>
      <w:pPr>
        <w:ind w:left="7193" w:hanging="360"/>
      </w:pPr>
      <w:rPr>
        <w:rFonts w:hint="default"/>
        <w:lang w:val="id" w:eastAsia="en-US" w:bidi="ar-SA"/>
      </w:rPr>
    </w:lvl>
    <w:lvl w:ilvl="8" w:tplc="1F880FA2">
      <w:numFmt w:val="bullet"/>
      <w:lvlText w:val="•"/>
      <w:lvlJc w:val="left"/>
      <w:pPr>
        <w:ind w:left="8055" w:hanging="360"/>
      </w:pPr>
      <w:rPr>
        <w:rFonts w:hint="default"/>
        <w:lang w:val="id" w:eastAsia="en-US" w:bidi="ar-SA"/>
      </w:rPr>
    </w:lvl>
  </w:abstractNum>
  <w:num w:numId="1" w16cid:durableId="1990859185">
    <w:abstractNumId w:val="1"/>
  </w:num>
  <w:num w:numId="2" w16cid:durableId="97887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1431E"/>
    <w:rsid w:val="0091431E"/>
    <w:rsid w:val="009145F2"/>
    <w:rsid w:val="00E863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8E1D"/>
  <w15:docId w15:val="{AB136057-A299-491C-AACD-FEB022C5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186" w:hanging="245"/>
      <w:outlineLvl w:val="0"/>
    </w:pPr>
    <w:rPr>
      <w:b/>
      <w:bCs/>
    </w:rPr>
  </w:style>
  <w:style w:type="paragraph" w:styleId="Heading2">
    <w:name w:val="heading 2"/>
    <w:basedOn w:val="Normal"/>
    <w:uiPriority w:val="9"/>
    <w:unhideWhenUsed/>
    <w:qFormat/>
    <w:pPr>
      <w:spacing w:before="80"/>
      <w:ind w:right="703" w:hanging="94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91"/>
      <w:jc w:val="both"/>
    </w:pPr>
  </w:style>
  <w:style w:type="paragraph" w:styleId="ListParagraph">
    <w:name w:val="List Paragraph"/>
    <w:basedOn w:val="Normal"/>
    <w:uiPriority w:val="1"/>
    <w:qFormat/>
    <w:pPr>
      <w:ind w:left="1291"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antifkkm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3159</Words>
  <Characters>18009</Characters>
  <Application>Microsoft Office Word</Application>
  <DocSecurity>0</DocSecurity>
  <Lines>150</Lines>
  <Paragraphs>42</Paragraphs>
  <ScaleCrop>false</ScaleCrop>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vincar gulo</dc:creator>
  <cp:lastModifiedBy>redali kombih</cp:lastModifiedBy>
  <cp:revision>2</cp:revision>
  <dcterms:created xsi:type="dcterms:W3CDTF">2026-05-29T07:40:00Z</dcterms:created>
  <dcterms:modified xsi:type="dcterms:W3CDTF">2026-05-29T07:42:00Z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2026-01-09T00:00:00Z</vt:filetime>
  </property>
  <property fmtid="{D5CDD505-2E9C-101B-9397-08002B2CF9AE}" pid="4" name="Creator">
    <vt:lpwstr>Microsoft Word</vt:lpwstr>
  </property>
  <property fmtid="{D5CDD505-2E9C-101B-9397-08002B2CF9AE}" pid="5" name="LastSaved">
    <vt:filetime>2026-05-29T00:00:00Z</vt:filetime>
  </property>
</Properties>
</file>